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6" w:rsidRPr="008D30DD" w:rsidRDefault="000129C6" w:rsidP="008D30DD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="005F0734">
        <w:rPr>
          <w:rFonts w:ascii="Tahoma" w:hAnsi="Tahoma" w:cs="Tahoma"/>
          <w:sz w:val="20"/>
          <w:szCs w:val="20"/>
        </w:rPr>
        <w:t xml:space="preserve">               </w:t>
      </w:r>
      <w:r w:rsidR="00A57F72">
        <w:rPr>
          <w:rFonts w:ascii="Tahoma" w:hAnsi="Tahoma" w:cs="Tahoma"/>
          <w:sz w:val="20"/>
          <w:szCs w:val="20"/>
        </w:rPr>
        <w:t>Załącznik nr 6</w:t>
      </w:r>
      <w:r w:rsidR="005F0734">
        <w:rPr>
          <w:rFonts w:ascii="Tahoma" w:hAnsi="Tahoma" w:cs="Tahoma"/>
          <w:sz w:val="20"/>
          <w:szCs w:val="20"/>
        </w:rPr>
        <w:t>/ I</w:t>
      </w:r>
      <w:r w:rsidR="00A57F72">
        <w:rPr>
          <w:rFonts w:ascii="Tahoma" w:hAnsi="Tahoma" w:cs="Tahoma"/>
          <w:sz w:val="20"/>
          <w:szCs w:val="20"/>
        </w:rPr>
        <w:t>I</w:t>
      </w:r>
      <w:r w:rsidRPr="001553E1">
        <w:rPr>
          <w:rFonts w:ascii="Tahoma" w:hAnsi="Tahoma" w:cs="Tahoma"/>
          <w:sz w:val="20"/>
          <w:szCs w:val="20"/>
        </w:rPr>
        <w:t xml:space="preserve"> do SIWZ – wzór umowy</w:t>
      </w:r>
    </w:p>
    <w:p w:rsidR="000129C6" w:rsidRPr="001553E1" w:rsidRDefault="000129C6" w:rsidP="0099683A">
      <w:pPr>
        <w:pStyle w:val="Nagwek6"/>
        <w:numPr>
          <w:ilvl w:val="5"/>
          <w:numId w:val="2"/>
        </w:numPr>
        <w:tabs>
          <w:tab w:val="left" w:pos="0"/>
        </w:tabs>
        <w:spacing w:line="276" w:lineRule="auto"/>
        <w:ind w:right="0"/>
        <w:rPr>
          <w:rFonts w:ascii="Tahoma" w:hAnsi="Tahoma" w:cs="Tahoma"/>
          <w:b w:val="0"/>
          <w:color w:val="auto"/>
          <w:sz w:val="20"/>
        </w:rPr>
      </w:pPr>
      <w:r w:rsidRPr="001553E1">
        <w:rPr>
          <w:rFonts w:ascii="Tahoma" w:hAnsi="Tahoma" w:cs="Tahoma"/>
          <w:b w:val="0"/>
          <w:color w:val="auto"/>
          <w:sz w:val="20"/>
        </w:rPr>
        <w:t>Umowa nr……./ 2017</w:t>
      </w:r>
    </w:p>
    <w:p w:rsidR="000129C6" w:rsidRPr="001553E1" w:rsidRDefault="00433431" w:rsidP="0099683A">
      <w:pPr>
        <w:pStyle w:val="Nagwek6"/>
        <w:numPr>
          <w:ilvl w:val="5"/>
          <w:numId w:val="2"/>
        </w:numPr>
        <w:tabs>
          <w:tab w:val="left" w:pos="0"/>
        </w:tabs>
        <w:spacing w:line="276" w:lineRule="auto"/>
        <w:ind w:right="0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>o dostawę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433431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zawarta w Czerwieńsku</w:t>
      </w:r>
      <w:r w:rsidR="009F2907">
        <w:rPr>
          <w:rFonts w:ascii="Tahoma" w:hAnsi="Tahoma" w:cs="Tahoma"/>
          <w:color w:val="auto"/>
        </w:rPr>
        <w:t xml:space="preserve"> </w:t>
      </w:r>
      <w:r w:rsidR="000129C6" w:rsidRPr="001553E1">
        <w:rPr>
          <w:rFonts w:ascii="Tahoma" w:hAnsi="Tahoma" w:cs="Tahoma"/>
          <w:color w:val="auto"/>
        </w:rPr>
        <w:t xml:space="preserve">w dniu ........................... 2017 r. </w:t>
      </w:r>
    </w:p>
    <w:p w:rsidR="000129C6" w:rsidRPr="001553E1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0129C6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pomiędzy</w:t>
      </w:r>
    </w:p>
    <w:p w:rsidR="00F35EF5" w:rsidRDefault="00F35EF5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F35EF5" w:rsidRDefault="00F35EF5" w:rsidP="00F35EF5">
      <w:pPr>
        <w:jc w:val="both"/>
        <w:rPr>
          <w:rFonts w:ascii="Arial" w:hAnsi="Arial" w:cs="Arial"/>
          <w:color w:val="333333"/>
          <w:sz w:val="13"/>
          <w:szCs w:val="13"/>
          <w:shd w:val="clear" w:color="auto" w:fill="F5F5F5"/>
        </w:rPr>
      </w:pPr>
      <w:r>
        <w:rPr>
          <w:rFonts w:ascii="Tahoma" w:hAnsi="Tahoma" w:cs="Tahoma"/>
          <w:sz w:val="20"/>
          <w:szCs w:val="20"/>
        </w:rPr>
        <w:t xml:space="preserve">Gminą Czerwieńsk, NIP: 929-00-15-775, REGON: 000528793    </w:t>
      </w:r>
    </w:p>
    <w:p w:rsidR="00F35EF5" w:rsidRDefault="00F35EF5" w:rsidP="00F35E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Pl. Rynek 25</w:t>
      </w:r>
    </w:p>
    <w:p w:rsidR="00F35EF5" w:rsidRDefault="00F35EF5" w:rsidP="00F35E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66-016 Czerwieńsk</w:t>
      </w:r>
    </w:p>
    <w:p w:rsidR="000129C6" w:rsidRPr="001553E1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0129C6" w:rsidRPr="001553E1" w:rsidRDefault="00F35EF5" w:rsidP="0099683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reprezentowaną</w:t>
      </w:r>
      <w:r w:rsidR="000129C6" w:rsidRPr="001553E1">
        <w:rPr>
          <w:rFonts w:ascii="Tahoma" w:hAnsi="Tahoma" w:cs="Tahoma"/>
          <w:sz w:val="20"/>
          <w:szCs w:val="20"/>
        </w:rPr>
        <w:t xml:space="preserve"> przez:</w:t>
      </w:r>
    </w:p>
    <w:p w:rsidR="000129C6" w:rsidRDefault="000129C6" w:rsidP="008D30D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35EF5" w:rsidRDefault="00F35EF5" w:rsidP="00F35EF5">
      <w:pPr>
        <w:rPr>
          <w:rFonts w:ascii="Tahoma" w:hAnsi="Tahoma" w:cs="Tahoma"/>
          <w:sz w:val="20"/>
          <w:szCs w:val="20"/>
        </w:rPr>
      </w:pPr>
      <w:r w:rsidRPr="00F35EF5">
        <w:rPr>
          <w:rFonts w:ascii="Tahoma" w:hAnsi="Tahoma" w:cs="Tahoma"/>
          <w:sz w:val="20"/>
          <w:szCs w:val="20"/>
        </w:rPr>
        <w:t xml:space="preserve">Piotra Iwanusa </w:t>
      </w:r>
      <w:r>
        <w:rPr>
          <w:rFonts w:ascii="Tahoma" w:hAnsi="Tahoma" w:cs="Tahoma"/>
          <w:sz w:val="20"/>
          <w:szCs w:val="20"/>
        </w:rPr>
        <w:t xml:space="preserve">- </w:t>
      </w:r>
      <w:r w:rsidRPr="00F35EF5">
        <w:rPr>
          <w:rFonts w:ascii="Tahoma" w:hAnsi="Tahoma" w:cs="Tahoma"/>
          <w:sz w:val="20"/>
          <w:szCs w:val="20"/>
        </w:rPr>
        <w:t>Burmistrza</w:t>
      </w:r>
      <w:r>
        <w:rPr>
          <w:rFonts w:ascii="Tahoma" w:hAnsi="Tahoma" w:cs="Tahoma"/>
          <w:sz w:val="20"/>
          <w:szCs w:val="20"/>
        </w:rPr>
        <w:t xml:space="preserve"> Gminy Czerwieńsk</w:t>
      </w:r>
      <w:r w:rsidR="00BC239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35EF5" w:rsidRPr="00A81B45" w:rsidRDefault="008150D1" w:rsidP="00F35EF5">
      <w:pPr>
        <w:rPr>
          <w:rFonts w:ascii="Tahoma" w:hAnsi="Tahoma" w:cs="Tahoma"/>
          <w:sz w:val="20"/>
          <w:szCs w:val="20"/>
        </w:rPr>
      </w:pPr>
      <w:r w:rsidRPr="00A81B45">
        <w:rPr>
          <w:rFonts w:ascii="Tahoma" w:hAnsi="Tahoma" w:cs="Tahoma"/>
          <w:bCs/>
          <w:sz w:val="20"/>
          <w:szCs w:val="20"/>
        </w:rPr>
        <w:t>przy kontrasygnacie Skarbnika Gminy - Urszuli Napierała</w:t>
      </w:r>
      <w:r w:rsidR="00BC2395" w:rsidRPr="00A81B45">
        <w:rPr>
          <w:rFonts w:ascii="Tahoma" w:hAnsi="Tahoma" w:cs="Tahoma"/>
          <w:sz w:val="20"/>
          <w:szCs w:val="20"/>
        </w:rPr>
        <w:t>,</w:t>
      </w:r>
      <w:r w:rsidR="00F35EF5" w:rsidRPr="00A81B45">
        <w:rPr>
          <w:rFonts w:ascii="Tahoma" w:hAnsi="Tahoma" w:cs="Tahoma"/>
          <w:sz w:val="20"/>
          <w:szCs w:val="20"/>
        </w:rPr>
        <w:t xml:space="preserve"> </w:t>
      </w:r>
    </w:p>
    <w:p w:rsidR="00F35EF5" w:rsidRPr="00A81B45" w:rsidRDefault="00F35EF5" w:rsidP="008D30D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F35EF5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zwaną</w:t>
      </w:r>
      <w:r w:rsidR="000129C6" w:rsidRPr="001553E1">
        <w:rPr>
          <w:rFonts w:ascii="Tahoma" w:hAnsi="Tahoma" w:cs="Tahoma"/>
          <w:sz w:val="20"/>
          <w:szCs w:val="20"/>
        </w:rPr>
        <w:t xml:space="preserve"> dalej </w:t>
      </w:r>
      <w:r w:rsidR="000129C6" w:rsidRPr="001553E1">
        <w:rPr>
          <w:rFonts w:ascii="Tahoma" w:hAnsi="Tahoma" w:cs="Tahoma"/>
          <w:bCs/>
          <w:sz w:val="20"/>
          <w:szCs w:val="20"/>
        </w:rPr>
        <w:t>Zamawiającym</w:t>
      </w:r>
      <w:r w:rsidR="000129C6" w:rsidRPr="001553E1">
        <w:rPr>
          <w:rFonts w:ascii="Tahoma" w:hAnsi="Tahoma" w:cs="Tahoma"/>
          <w:sz w:val="20"/>
          <w:szCs w:val="20"/>
        </w:rPr>
        <w:t>,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a  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 NIP: …………………, REGON:  ……………….,  </w:t>
      </w:r>
    </w:p>
    <w:p w:rsidR="000129C6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wpisanym w dniu ………</w:t>
      </w:r>
      <w:r w:rsidR="003D1A2A">
        <w:rPr>
          <w:rFonts w:ascii="Tahoma" w:hAnsi="Tahoma" w:cs="Tahoma"/>
          <w:sz w:val="20"/>
          <w:szCs w:val="20"/>
        </w:rPr>
        <w:t>……..</w:t>
      </w:r>
      <w:r w:rsidRPr="001553E1">
        <w:rPr>
          <w:rFonts w:ascii="Tahoma" w:hAnsi="Tahoma" w:cs="Tahoma"/>
          <w:sz w:val="20"/>
          <w:szCs w:val="20"/>
        </w:rPr>
        <w:t xml:space="preserve"> do rejestru ewidencji działalności gospodarczej/ do Krajowego Rejestru Sądowego pod nr ……</w:t>
      </w:r>
    </w:p>
    <w:p w:rsidR="00732B94" w:rsidRPr="001553E1" w:rsidRDefault="00732B94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Default="000129C6" w:rsidP="0099683A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reprezentowanym przez:</w:t>
      </w:r>
    </w:p>
    <w:p w:rsidR="00732B94" w:rsidRPr="001553E1" w:rsidRDefault="00732B9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1.  ……………….. - ………………………………</w:t>
      </w:r>
    </w:p>
    <w:p w:rsidR="008D30DD" w:rsidRDefault="000129C6" w:rsidP="008D30DD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…</w:t>
      </w:r>
    </w:p>
    <w:p w:rsidR="00732B94" w:rsidRDefault="00732B94" w:rsidP="008D30DD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8D30DD" w:rsidP="008D30D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  Wykonawcą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573587" w:rsidRDefault="00573587" w:rsidP="0099683A">
      <w:pPr>
        <w:pStyle w:val="Tekstpodstawowy"/>
        <w:spacing w:line="276" w:lineRule="auto"/>
        <w:ind w:right="0"/>
        <w:rPr>
          <w:rFonts w:ascii="Tahoma" w:hAnsi="Tahoma" w:cs="Tahoma"/>
          <w:bCs/>
          <w:iCs/>
          <w:color w:val="auto"/>
          <w:u w:val="single"/>
        </w:rPr>
      </w:pPr>
      <w:r w:rsidRPr="00573587">
        <w:rPr>
          <w:rFonts w:ascii="Tahoma" w:hAnsi="Tahoma" w:cs="Tahoma"/>
          <w:bCs/>
          <w:iCs/>
          <w:color w:val="auto"/>
          <w:u w:val="single"/>
        </w:rPr>
        <w:t>I. POSTANOWIENIA OGÓLNE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§ 1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numPr>
          <w:ilvl w:val="0"/>
          <w:numId w:val="18"/>
        </w:numPr>
        <w:tabs>
          <w:tab w:val="left" w:pos="567"/>
          <w:tab w:val="left" w:pos="3960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Zamawiający zleca, a Wykonawca przyjmu</w:t>
      </w:r>
      <w:r w:rsidR="00732B94">
        <w:rPr>
          <w:rFonts w:ascii="Tahoma" w:hAnsi="Tahoma" w:cs="Tahoma"/>
          <w:sz w:val="20"/>
          <w:szCs w:val="20"/>
        </w:rPr>
        <w:t>je do wykonania zamówienie publiczne</w:t>
      </w:r>
      <w:r w:rsidRPr="001553E1">
        <w:rPr>
          <w:rFonts w:ascii="Tahoma" w:hAnsi="Tahoma" w:cs="Tahoma"/>
          <w:sz w:val="20"/>
          <w:szCs w:val="20"/>
        </w:rPr>
        <w:t xml:space="preserve"> pn. </w:t>
      </w:r>
    </w:p>
    <w:p w:rsidR="001553E1" w:rsidRPr="001553E1" w:rsidRDefault="001553E1" w:rsidP="001553E1">
      <w:pPr>
        <w:tabs>
          <w:tab w:val="left" w:pos="567"/>
          <w:tab w:val="left" w:pos="3960"/>
        </w:tabs>
        <w:spacing w:line="276" w:lineRule="auto"/>
        <w:ind w:left="357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7B79EA" w:rsidRPr="00A81B45" w:rsidRDefault="00A57F72" w:rsidP="007B79EA">
      <w:pPr>
        <w:pStyle w:val="Bezodstpw"/>
        <w:ind w:left="1560" w:hanging="127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Pr="00283DC4">
        <w:rPr>
          <w:rFonts w:ascii="Tahoma" w:hAnsi="Tahoma" w:cs="Tahoma"/>
          <w:sz w:val="20"/>
          <w:szCs w:val="20"/>
        </w:rPr>
        <w:t>ostawa</w:t>
      </w:r>
      <w:r>
        <w:rPr>
          <w:rFonts w:ascii="Tahoma" w:hAnsi="Tahoma" w:cs="Tahoma"/>
          <w:sz w:val="20"/>
          <w:szCs w:val="20"/>
        </w:rPr>
        <w:t xml:space="preserve">  </w:t>
      </w:r>
      <w:r w:rsidRPr="00283DC4">
        <w:rPr>
          <w:rFonts w:ascii="Tahoma" w:hAnsi="Tahoma" w:cs="Tahoma"/>
          <w:sz w:val="20"/>
          <w:szCs w:val="20"/>
        </w:rPr>
        <w:t xml:space="preserve">pomocy </w:t>
      </w:r>
      <w:r>
        <w:rPr>
          <w:rFonts w:ascii="Tahoma" w:hAnsi="Tahoma" w:cs="Tahoma"/>
          <w:sz w:val="20"/>
          <w:szCs w:val="20"/>
        </w:rPr>
        <w:t xml:space="preserve"> </w:t>
      </w:r>
      <w:r w:rsidRPr="00283DC4">
        <w:rPr>
          <w:rFonts w:ascii="Tahoma" w:hAnsi="Tahoma" w:cs="Tahoma"/>
          <w:sz w:val="20"/>
          <w:szCs w:val="20"/>
        </w:rPr>
        <w:t>dy</w:t>
      </w:r>
      <w:r>
        <w:rPr>
          <w:rFonts w:ascii="Tahoma" w:hAnsi="Tahoma" w:cs="Tahoma"/>
          <w:sz w:val="20"/>
          <w:szCs w:val="20"/>
        </w:rPr>
        <w:t xml:space="preserve">daktycznych, w tym multimedialnych  wraz z  dostarczeniem </w:t>
      </w:r>
      <w:r w:rsidRPr="00A81B45">
        <w:rPr>
          <w:rFonts w:ascii="Tahoma" w:hAnsi="Tahoma" w:cs="Tahoma"/>
          <w:sz w:val="20"/>
          <w:szCs w:val="20"/>
        </w:rPr>
        <w:t xml:space="preserve">do </w:t>
      </w:r>
      <w:r w:rsidR="007B79EA" w:rsidRPr="00A81B45">
        <w:rPr>
          <w:rFonts w:ascii="Tahoma" w:hAnsi="Tahoma" w:cs="Tahoma"/>
          <w:sz w:val="20"/>
          <w:szCs w:val="20"/>
        </w:rPr>
        <w:t xml:space="preserve">Publicznej </w:t>
      </w:r>
      <w:r w:rsidRPr="00A81B45">
        <w:rPr>
          <w:rFonts w:ascii="Tahoma" w:hAnsi="Tahoma" w:cs="Tahoma"/>
          <w:sz w:val="20"/>
          <w:szCs w:val="20"/>
        </w:rPr>
        <w:t>Szkoły</w:t>
      </w:r>
      <w:r w:rsidR="007B79EA" w:rsidRPr="00A81B45">
        <w:rPr>
          <w:rFonts w:ascii="Tahoma" w:hAnsi="Tahoma" w:cs="Tahoma"/>
          <w:sz w:val="20"/>
          <w:szCs w:val="20"/>
        </w:rPr>
        <w:t xml:space="preserve"> </w:t>
      </w:r>
      <w:r w:rsidRPr="00A81B45">
        <w:rPr>
          <w:rFonts w:ascii="Tahoma" w:hAnsi="Tahoma" w:cs="Tahoma"/>
          <w:sz w:val="20"/>
          <w:szCs w:val="20"/>
        </w:rPr>
        <w:t xml:space="preserve">Podstawowej im. Janusza Korczaka w Czerwieńsku, </w:t>
      </w:r>
    </w:p>
    <w:p w:rsidR="00A57F72" w:rsidRPr="00E510DA" w:rsidRDefault="00A57F72" w:rsidP="007B79EA">
      <w:pPr>
        <w:pStyle w:val="Bezodstpw"/>
        <w:ind w:left="1560" w:hanging="127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7B79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Graniczna 5, 66-016 </w:t>
      </w:r>
      <w:r w:rsidRPr="00E510DA">
        <w:rPr>
          <w:rFonts w:ascii="Arial" w:hAnsi="Arial" w:cs="Arial"/>
          <w:color w:val="222222"/>
          <w:sz w:val="20"/>
          <w:szCs w:val="20"/>
          <w:shd w:val="clear" w:color="auto" w:fill="FFFFFF"/>
        </w:rPr>
        <w:t>Czerwieńsk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:rsidR="009F2907" w:rsidRDefault="009F2907" w:rsidP="0011795C">
      <w:pPr>
        <w:pStyle w:val="Podtytu"/>
        <w:jc w:val="left"/>
      </w:pPr>
    </w:p>
    <w:p w:rsidR="00732B94" w:rsidRPr="0065503B" w:rsidRDefault="00732B94" w:rsidP="00732B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zamówienia jest dostawa </w:t>
      </w:r>
      <w:r w:rsidR="00A57F72" w:rsidRPr="00283DC4">
        <w:rPr>
          <w:rFonts w:ascii="Tahoma" w:hAnsi="Tahoma" w:cs="Tahoma"/>
          <w:sz w:val="20"/>
          <w:szCs w:val="20"/>
        </w:rPr>
        <w:t xml:space="preserve">pomocy </w:t>
      </w:r>
      <w:r w:rsidR="00A57F72">
        <w:rPr>
          <w:rFonts w:ascii="Tahoma" w:hAnsi="Tahoma" w:cs="Tahoma"/>
          <w:sz w:val="20"/>
          <w:szCs w:val="20"/>
        </w:rPr>
        <w:t xml:space="preserve"> </w:t>
      </w:r>
      <w:r w:rsidR="00A57F72" w:rsidRPr="00283DC4">
        <w:rPr>
          <w:rFonts w:ascii="Tahoma" w:hAnsi="Tahoma" w:cs="Tahoma"/>
          <w:sz w:val="20"/>
          <w:szCs w:val="20"/>
        </w:rPr>
        <w:t>dy</w:t>
      </w:r>
      <w:r w:rsidR="00A57F72">
        <w:rPr>
          <w:rFonts w:ascii="Tahoma" w:hAnsi="Tahoma" w:cs="Tahoma"/>
          <w:sz w:val="20"/>
          <w:szCs w:val="20"/>
        </w:rPr>
        <w:t xml:space="preserve">daktycznych, w tym multimedialnych  </w:t>
      </w:r>
      <w:r>
        <w:rPr>
          <w:rFonts w:ascii="Tahoma" w:hAnsi="Tahoma" w:cs="Tahoma"/>
          <w:sz w:val="20"/>
          <w:szCs w:val="20"/>
        </w:rPr>
        <w:t xml:space="preserve">wraz </w:t>
      </w:r>
      <w:r w:rsidR="00A57F72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z </w:t>
      </w:r>
      <w:r w:rsidR="00652FDF">
        <w:rPr>
          <w:rFonts w:ascii="Tahoma" w:hAnsi="Tahoma" w:cs="Tahoma"/>
          <w:sz w:val="20"/>
          <w:szCs w:val="20"/>
        </w:rPr>
        <w:t>usługą dos</w:t>
      </w:r>
      <w:r w:rsidR="008150D1">
        <w:rPr>
          <w:rFonts w:ascii="Tahoma" w:hAnsi="Tahoma" w:cs="Tahoma"/>
          <w:sz w:val="20"/>
          <w:szCs w:val="20"/>
        </w:rPr>
        <w:t>tarczenia</w:t>
      </w:r>
      <w:r w:rsidR="008150D1" w:rsidRPr="008150D1">
        <w:rPr>
          <w:rFonts w:ascii="Tahoma" w:hAnsi="Tahoma" w:cs="Tahoma"/>
          <w:color w:val="FF0000"/>
          <w:sz w:val="20"/>
          <w:szCs w:val="20"/>
        </w:rPr>
        <w:t>,</w:t>
      </w:r>
      <w:r w:rsidR="00A57F72" w:rsidRPr="008150D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57F72">
        <w:rPr>
          <w:rFonts w:ascii="Tahoma" w:hAnsi="Tahoma" w:cs="Tahoma"/>
          <w:sz w:val="20"/>
          <w:szCs w:val="20"/>
        </w:rPr>
        <w:t xml:space="preserve">montażu </w:t>
      </w:r>
      <w:r w:rsidR="00652FDF">
        <w:rPr>
          <w:rFonts w:ascii="Tahoma" w:hAnsi="Tahoma" w:cs="Tahoma"/>
          <w:sz w:val="20"/>
          <w:szCs w:val="20"/>
        </w:rPr>
        <w:t>i ustawienia,</w:t>
      </w:r>
      <w:r w:rsidR="008150D1">
        <w:rPr>
          <w:rFonts w:ascii="Tahoma" w:hAnsi="Tahoma" w:cs="Tahoma"/>
          <w:sz w:val="20"/>
          <w:szCs w:val="20"/>
        </w:rPr>
        <w:t xml:space="preserve"> </w:t>
      </w:r>
      <w:r w:rsidR="008150D1" w:rsidRPr="00A81B45">
        <w:rPr>
          <w:rFonts w:ascii="Tahoma" w:hAnsi="Tahoma" w:cs="Tahoma"/>
          <w:sz w:val="20"/>
          <w:szCs w:val="20"/>
        </w:rPr>
        <w:t>dla</w:t>
      </w:r>
      <w:r w:rsidR="007B79EA" w:rsidRPr="00A81B45">
        <w:rPr>
          <w:rFonts w:ascii="Tahoma" w:hAnsi="Tahoma" w:cs="Tahoma"/>
          <w:sz w:val="20"/>
          <w:szCs w:val="20"/>
        </w:rPr>
        <w:t xml:space="preserve"> Publicznej</w:t>
      </w:r>
      <w:r w:rsidR="007B79EA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Szkoły P</w:t>
      </w:r>
      <w:r w:rsidR="007B79EA">
        <w:rPr>
          <w:rFonts w:ascii="Tahoma" w:hAnsi="Tahoma" w:cs="Tahoma"/>
          <w:sz w:val="20"/>
          <w:szCs w:val="20"/>
        </w:rPr>
        <w:t xml:space="preserve">odstawowej im. Janusza Korczaka </w:t>
      </w:r>
      <w:r>
        <w:rPr>
          <w:rFonts w:ascii="Tahoma" w:hAnsi="Tahoma" w:cs="Tahoma"/>
          <w:sz w:val="20"/>
          <w:szCs w:val="20"/>
        </w:rPr>
        <w:t xml:space="preserve">w Czerwieńsku, ul. Graniczna 5, 66-016 Czerwieńsk, zwanej dalej Szkołą, </w:t>
      </w:r>
      <w:r w:rsidRPr="00B443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ramach Projektu </w:t>
      </w:r>
      <w:r w:rsidR="00A57F7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</w:t>
      </w:r>
      <w:r w:rsidRPr="00B4432C">
        <w:rPr>
          <w:rFonts w:ascii="Tahoma" w:hAnsi="Tahoma" w:cs="Tahoma"/>
          <w:sz w:val="20"/>
          <w:szCs w:val="20"/>
        </w:rPr>
        <w:t>o numerze RPLB.09.03.01-08-0011/16 pt.</w:t>
      </w:r>
      <w:r>
        <w:rPr>
          <w:rFonts w:ascii="Tahoma" w:hAnsi="Tahoma" w:cs="Tahoma"/>
          <w:sz w:val="20"/>
          <w:szCs w:val="20"/>
        </w:rPr>
        <w:t xml:space="preserve"> </w:t>
      </w:r>
      <w:r w:rsidRPr="00B4432C">
        <w:rPr>
          <w:rFonts w:ascii="Tahoma" w:hAnsi="Tahoma" w:cs="Tahoma"/>
          <w:sz w:val="20"/>
          <w:szCs w:val="20"/>
        </w:rPr>
        <w:t>„Poprawa jakości kształcenia w Publicznej Szkole Podstawowej im. Janusza Korc</w:t>
      </w:r>
      <w:r>
        <w:rPr>
          <w:rFonts w:ascii="Tahoma" w:hAnsi="Tahoma" w:cs="Tahoma"/>
          <w:sz w:val="20"/>
          <w:szCs w:val="20"/>
        </w:rPr>
        <w:t xml:space="preserve">zaka w Czerwieńsku </w:t>
      </w:r>
      <w:r w:rsidRPr="00B4432C">
        <w:rPr>
          <w:rFonts w:ascii="Tahoma" w:hAnsi="Tahoma" w:cs="Tahoma"/>
          <w:sz w:val="20"/>
          <w:szCs w:val="20"/>
        </w:rPr>
        <w:t>poprzez rozwój infrastruktury edukacyjnej polegający na budowie nowoczesnych pracowni</w:t>
      </w:r>
      <w:r w:rsidR="00652FDF">
        <w:rPr>
          <w:rFonts w:ascii="Tahoma" w:hAnsi="Tahoma" w:cs="Tahoma"/>
          <w:sz w:val="20"/>
          <w:szCs w:val="20"/>
        </w:rPr>
        <w:t xml:space="preserve">: matematycznej, przyrodniczej, </w:t>
      </w:r>
      <w:r w:rsidRPr="00B4432C">
        <w:rPr>
          <w:rFonts w:ascii="Tahoma" w:hAnsi="Tahoma" w:cs="Tahoma"/>
          <w:sz w:val="20"/>
          <w:szCs w:val="20"/>
        </w:rPr>
        <w:t>TIK-Szkolnego Centrum Multimedialnego”</w:t>
      </w:r>
      <w:r>
        <w:rPr>
          <w:rFonts w:ascii="Tahoma" w:hAnsi="Tahoma" w:cs="Tahoma"/>
          <w:sz w:val="20"/>
          <w:szCs w:val="20"/>
        </w:rPr>
        <w:t xml:space="preserve">. </w:t>
      </w:r>
      <w:r w:rsidRPr="00B4432C">
        <w:rPr>
          <w:rFonts w:ascii="Tahoma" w:hAnsi="Tahoma" w:cs="Tahoma"/>
          <w:sz w:val="20"/>
          <w:szCs w:val="20"/>
        </w:rPr>
        <w:t xml:space="preserve">Wsparcie (współfinansowanie w formie refundacji) z EFRR w ramach Regionalnego Programu Operacyjnego – Lubuskie 2020 oraz Regulaminu Konkursu Nr RPLB.09.03.01-IZ.00-08-K01/15 (Regionalny Program Operacyjny – Lubuskie 2020, Oś Priorytetowa 9 Infrastruktura </w:t>
      </w:r>
      <w:r w:rsidRPr="00B4432C">
        <w:rPr>
          <w:rFonts w:ascii="Tahoma" w:hAnsi="Tahoma" w:cs="Tahoma"/>
          <w:sz w:val="20"/>
          <w:szCs w:val="20"/>
        </w:rPr>
        <w:lastRenderedPageBreak/>
        <w:t>społeczna”, Działanie 9.3 „Rozwój infrastruktury edukacyjnej, Podziałanie 9.3.1 Rozwój infrastruktury edukacyjnej – projekt</w:t>
      </w:r>
      <w:r>
        <w:rPr>
          <w:rFonts w:ascii="Tahoma" w:hAnsi="Tahoma" w:cs="Tahoma"/>
          <w:sz w:val="20"/>
          <w:szCs w:val="20"/>
        </w:rPr>
        <w:t>y realizowane poza formułą ZIT)</w:t>
      </w:r>
    </w:p>
    <w:p w:rsidR="000129C6" w:rsidRPr="001553E1" w:rsidRDefault="000129C6" w:rsidP="0099683A">
      <w:pPr>
        <w:pStyle w:val="Podtytu"/>
        <w:spacing w:after="0" w:line="276" w:lineRule="auto"/>
        <w:jc w:val="left"/>
        <w:rPr>
          <w:sz w:val="20"/>
          <w:szCs w:val="20"/>
        </w:rPr>
      </w:pPr>
    </w:p>
    <w:p w:rsidR="00892C27" w:rsidRDefault="00A20799" w:rsidP="00732B94">
      <w:pPr>
        <w:pStyle w:val="Tytu"/>
        <w:numPr>
          <w:ilvl w:val="0"/>
          <w:numId w:val="18"/>
        </w:numPr>
        <w:tabs>
          <w:tab w:val="left" w:pos="400"/>
          <w:tab w:val="left" w:pos="900"/>
        </w:tabs>
        <w:spacing w:line="276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Szczegółowy opis dostawy:</w:t>
      </w:r>
      <w:r w:rsidR="000129C6" w:rsidRPr="001553E1">
        <w:rPr>
          <w:rFonts w:ascii="Tahoma" w:hAnsi="Tahoma" w:cs="Tahoma"/>
          <w:b w:val="0"/>
          <w:sz w:val="20"/>
        </w:rPr>
        <w:t xml:space="preserve"> </w:t>
      </w:r>
    </w:p>
    <w:p w:rsidR="00A81B45" w:rsidRPr="00A81B45" w:rsidRDefault="00A81B45" w:rsidP="00A81B45">
      <w:pPr>
        <w:pStyle w:val="Podtytu"/>
      </w:pPr>
    </w:p>
    <w:p w:rsidR="00A57F72" w:rsidRPr="00A57F72" w:rsidRDefault="00A57F72" w:rsidP="00A57F7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57F72">
        <w:rPr>
          <w:rFonts w:ascii="Tahoma" w:hAnsi="Tahoma" w:cs="Tahoma"/>
          <w:b/>
          <w:sz w:val="20"/>
          <w:szCs w:val="20"/>
          <w:u w:val="single"/>
        </w:rPr>
        <w:t>Do Sali matematycznej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u w:val="single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Tablica biała sucho ścieralna</w:t>
      </w:r>
      <w:r>
        <w:rPr>
          <w:rFonts w:ascii="Tahoma" w:hAnsi="Tahoma" w:cs="Tahoma"/>
          <w:b/>
          <w:sz w:val="20"/>
          <w:szCs w:val="20"/>
        </w:rPr>
        <w:t xml:space="preserve"> 1 szt.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Wymagania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wymiary min. 170x100 cm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biała o powierzchni ceramicznej, magnetycznej, rama wykonana z profilu aluminiowego w kolorze srebrnym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tył tablicy wzmocniony blachą ocynkowaną, aby zapewnić jej stabilność, chroniąc przed wilgocią oraz wyginaniem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wyposażona w wygodną półkę, na niezbędne przybory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możliwość zawieszenia tablicy zarówno w pionie, jak i w poziomie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elementy mocujące w zestawie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gwarancja 2 lata na produkt, 10 lat gwarancji na powierzchnie lakierowaną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Tablica biała z siecią kwadratową 50x50mm</w:t>
      </w:r>
      <w:r>
        <w:rPr>
          <w:rFonts w:ascii="Tahoma" w:hAnsi="Tahoma" w:cs="Tahoma"/>
          <w:b/>
          <w:sz w:val="20"/>
          <w:szCs w:val="20"/>
        </w:rPr>
        <w:t xml:space="preserve"> 1 szt.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Wymagania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wymiary min. 170x100 cm</w:t>
      </w:r>
    </w:p>
    <w:p w:rsidR="00A57F72" w:rsidRPr="003066E8" w:rsidRDefault="00A57F72" w:rsidP="00A57F72">
      <w:pPr>
        <w:ind w:hanging="214"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biała o powierzchni ceramicznej, magnetycznej, rama dla założonej przez Zamawiającego harmonii estetycznej wykonana z profilu trwałego, np. aluminiowego, w kolorze srebrnym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wyposażona w wygodną półkę, na niezbędne przybory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możliwość zawieszenia tablicy zarówno w pionie, jak i w poziomie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elementy mocujące w zestawie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stały nadruk kratki 50x50mm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Komplet magnetycznych przyrządów tablicowych do tablic sucho ścieralnych</w:t>
      </w:r>
      <w:r>
        <w:rPr>
          <w:rFonts w:ascii="Tahoma" w:hAnsi="Tahoma" w:cs="Tahoma"/>
          <w:b/>
          <w:sz w:val="20"/>
          <w:szCs w:val="20"/>
        </w:rPr>
        <w:t xml:space="preserve"> 1 kpl.: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Wymagania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Komplet dla bezpieczeństwa i lekkości wykonany z tworzywa sztucznego musi zawierać min.  linijkę z uchwytem o długości 100 cm, dwie ekierki z uchwytem 60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>-30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>-90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 xml:space="preserve"> oraz 45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>-45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>-90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 xml:space="preserve">, 60 cm, kątomierz z uchwytem, cyrkiel      z magnesami oraz wskaźnik o długości 100 cm.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tabs>
          <w:tab w:val="left" w:pos="1884"/>
        </w:tabs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Liczydło duże</w:t>
      </w:r>
      <w:r>
        <w:rPr>
          <w:rFonts w:ascii="Tahoma" w:hAnsi="Tahoma" w:cs="Tahoma"/>
          <w:b/>
          <w:sz w:val="20"/>
          <w:szCs w:val="20"/>
        </w:rPr>
        <w:t xml:space="preserve"> 1 szt.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tabs>
          <w:tab w:val="left" w:pos="1884"/>
        </w:tabs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ab/>
      </w:r>
    </w:p>
    <w:p w:rsidR="00A57F72" w:rsidRPr="003066E8" w:rsidRDefault="00A57F72" w:rsidP="00A57F72">
      <w:pPr>
        <w:tabs>
          <w:tab w:val="left" w:pos="1884"/>
        </w:tabs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Wymagania:</w:t>
      </w:r>
    </w:p>
    <w:p w:rsidR="00A57F72" w:rsidRPr="003066E8" w:rsidRDefault="00A57F72" w:rsidP="00A57F72">
      <w:pPr>
        <w:tabs>
          <w:tab w:val="left" w:pos="1884"/>
        </w:tabs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-Duże liczydło na stojaku wykonane, dla stabilności i ze względów ekologicznych, z drewna. </w:t>
      </w:r>
    </w:p>
    <w:p w:rsidR="00A57F72" w:rsidRPr="003066E8" w:rsidRDefault="00A57F72" w:rsidP="00A57F72">
      <w:pPr>
        <w:tabs>
          <w:tab w:val="left" w:pos="1884"/>
        </w:tabs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-Koraliki w 2 kolorach.  wym. min. 85 x 120 cm max. 100x150 cm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-10 rzędów koralików (2 kolory), po 10 w każdym rzędzie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Liczydło małe uczniowskie</w:t>
      </w:r>
      <w:r>
        <w:rPr>
          <w:rFonts w:ascii="Tahoma" w:hAnsi="Tahoma" w:cs="Tahoma"/>
          <w:b/>
          <w:sz w:val="20"/>
          <w:szCs w:val="20"/>
        </w:rPr>
        <w:t xml:space="preserve"> 24 szt.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Liczydło uczniowskie z 10 rzędami koralików (2 kolory), po 10 w każdym rzędzie, osadzonych ze względów ekologicznych w drewnianej ramie. Wielkość min.: 24x17 cm max 30x25 cm 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u w:val="single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modeli brył rozkładanych z siatkami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  <w:r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min. 10</w:t>
      </w:r>
      <w:r w:rsidRPr="003066E8">
        <w:rPr>
          <w:rFonts w:ascii="Tahoma" w:hAnsi="Tahoma" w:cs="Tahoma"/>
          <w:i/>
          <w:sz w:val="20"/>
          <w:szCs w:val="20"/>
        </w:rPr>
        <w:t xml:space="preserve"> </w:t>
      </w:r>
      <w:r w:rsidRPr="003066E8">
        <w:rPr>
          <w:rFonts w:ascii="Tahoma" w:hAnsi="Tahoma" w:cs="Tahoma"/>
          <w:sz w:val="20"/>
          <w:szCs w:val="20"/>
        </w:rPr>
        <w:t>przezroczystych brył (walec, stożek, sześcian, czworościan, prostopadłościan, ostrosłup o podstawie kwadratu, graniastosłup trójkątny, graniastosłup sześciokątny) z wyjmowaną górną ścianką. W środku każdej bryły znajdować powinny się kolorowe składane formy wykonane z grubego tworzywa, min. 10 elem. o wym. podstawy min. 10 cm max. 15 cm przeznaczone dla dzieci od 8 lat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u w:val="single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do konstruowania szkieletowych modeli brył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  <w:r>
        <w:rPr>
          <w:rFonts w:ascii="Tahoma" w:hAnsi="Tahoma" w:cs="Tahoma"/>
          <w:sz w:val="20"/>
          <w:szCs w:val="20"/>
        </w:rPr>
        <w:t>:</w:t>
      </w:r>
      <w:r w:rsidRPr="003066E8">
        <w:rPr>
          <w:rFonts w:ascii="Tahoma" w:hAnsi="Tahoma" w:cs="Tahoma"/>
          <w:sz w:val="20"/>
          <w:szCs w:val="20"/>
        </w:rPr>
        <w:t xml:space="preserve">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Zestaw kolorowych kulek i patyczków dla trwałości i bezpieczeństwa  z tworzywa sztucznego, w różnych rozmiarach i kształtach, do tworzenia przestrzennych konstrukcji geometrycznych. W komplecie musi być  zestaw kart zadań. Całość zamknięta w praktycznym, najlepiej plastikowym pudełku.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min. 270 patyczków o dł. od 3 do 15 cm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min. 60 kulek o śr. 1,5-2,5 cm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min. 20 dwustronnych kart ze wzorami z trwałego estetycznego materiału o wym. min. 16 x 10 cm </w:t>
      </w:r>
      <w:r w:rsidRPr="003066E8">
        <w:rPr>
          <w:rFonts w:ascii="Tahoma" w:hAnsi="Tahoma" w:cs="Tahoma"/>
          <w:sz w:val="20"/>
          <w:szCs w:val="20"/>
        </w:rPr>
        <w:br/>
        <w:t>przeznaczone dla dzieci od 7 lat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Magnetyczna oś liczbowa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  <w:r>
        <w:rPr>
          <w:rFonts w:ascii="Tahoma" w:hAnsi="Tahoma" w:cs="Tahoma"/>
          <w:sz w:val="20"/>
          <w:szCs w:val="20"/>
        </w:rPr>
        <w:t>:</w:t>
      </w:r>
      <w:r w:rsidRPr="003066E8">
        <w:rPr>
          <w:rFonts w:ascii="Tahoma" w:hAnsi="Tahoma" w:cs="Tahoma"/>
          <w:sz w:val="20"/>
          <w:szCs w:val="20"/>
        </w:rPr>
        <w:t xml:space="preserve">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Miarka o długości min. 3m max. 4m. Za pomocą elementów magnetycznych, które wchodzą w skład pomocy, powinno łatwo się zilustrować działania matematyczne takie jak dodawanie czy odejmowanie.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min.35 dwustronnych tabliczek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sz w:val="20"/>
          <w:szCs w:val="20"/>
          <w:u w:val="single"/>
        </w:rPr>
        <w:t>min. 35 szt</w:t>
      </w:r>
      <w:r w:rsidRPr="003066E8">
        <w:rPr>
          <w:rFonts w:ascii="Tahoma" w:hAnsi="Tahoma" w:cs="Tahoma"/>
          <w:sz w:val="20"/>
          <w:szCs w:val="20"/>
        </w:rPr>
        <w:t xml:space="preserve"> magnesów do oznaczania (min. 30 o śr. 25-40 mm i min. 8  o śr. 25-35 mm)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przeznaczone dla dzieci od 3 lat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tabs>
          <w:tab w:val="left" w:pos="3624"/>
        </w:tabs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miar do mierzenia długości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tabs>
          <w:tab w:val="left" w:pos="3624"/>
        </w:tabs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ab/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metrowych taśm</w:t>
      </w:r>
      <w:r w:rsidRPr="003066E8">
        <w:rPr>
          <w:rFonts w:ascii="Tahoma" w:hAnsi="Tahoma" w:cs="Tahoma"/>
          <w:sz w:val="20"/>
          <w:szCs w:val="20"/>
        </w:rPr>
        <w:t xml:space="preserve">, z podziałką co 5 mm po jednej stronie i co 10 mm po drugiej stronie. Do zestawu muszą być dołączone rzepy, które można przyczepić do końców taśm, w taki sposób żeby można było wydłużać je aż do długości 10 metrów. Taśmy elastyczne, umożliwiające pomiary nietypowe, np. zakrzywione powierzchnie. min. 10 szt. </w:t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min. 2 kolory </w:t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wym. 100 x 3 cm </w:t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przeznaczone dla dzieci od 3 lat</w:t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 xml:space="preserve">Miara na podłogę </w:t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Mata wykonana z wytrzymałego tworzywa, np. winylu, za pomocą której można ćwiczyć dodawanie oraz odejmowanie. Musi umożliwiać działania na liczbach. Liczby parzyste i nieparzyste oznaczone </w:t>
      </w:r>
      <w:r w:rsidRPr="003066E8">
        <w:rPr>
          <w:rFonts w:ascii="Tahoma" w:hAnsi="Tahoma" w:cs="Tahoma"/>
          <w:strike/>
          <w:sz w:val="20"/>
          <w:szCs w:val="20"/>
        </w:rPr>
        <w:t>są</w:t>
      </w:r>
      <w:r w:rsidRPr="003066E8">
        <w:rPr>
          <w:rFonts w:ascii="Tahoma" w:hAnsi="Tahoma" w:cs="Tahoma"/>
          <w:sz w:val="20"/>
          <w:szCs w:val="20"/>
        </w:rPr>
        <w:t xml:space="preserve"> muszą być różnymi kolorami (np. czerwony, niebieski…). Miara ta ma stanowić pomoc w ćwiczeniach koordynacji wzrokowo-ruchowej dzieci. </w:t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Wymagany wym. min. 660 x 30 cm </w:t>
      </w:r>
    </w:p>
    <w:p w:rsidR="00A57F72" w:rsidRPr="003066E8" w:rsidRDefault="00A57F72" w:rsidP="00A57F72">
      <w:pPr>
        <w:tabs>
          <w:tab w:val="left" w:pos="362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Przeznaczone dla dzieci od 3 lat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do mierzenia i ważenia</w:t>
      </w:r>
      <w:r>
        <w:rPr>
          <w:rFonts w:ascii="Tahoma" w:hAnsi="Tahoma" w:cs="Tahoma"/>
          <w:b/>
          <w:sz w:val="20"/>
          <w:szCs w:val="20"/>
        </w:rPr>
        <w:t xml:space="preserve"> 1 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Taśma miarowa:</w:t>
      </w:r>
      <w:r w:rsidRPr="003066E8">
        <w:rPr>
          <w:rFonts w:ascii="Tahoma" w:hAnsi="Tahoma" w:cs="Tahoma"/>
          <w:sz w:val="20"/>
          <w:szCs w:val="20"/>
        </w:rPr>
        <w:t xml:space="preserve"> dwustronna zwijana. Z jednej strony centymetry i milimetry, po drugiej – cale.  Dł. taśmy min. 20 m. przeznaczone dla dzieci od 3 lat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Cylindry menzurki</w:t>
      </w:r>
      <w:r w:rsidRPr="003066E8">
        <w:rPr>
          <w:rFonts w:ascii="Tahoma" w:hAnsi="Tahoma" w:cs="Tahoma"/>
          <w:sz w:val="20"/>
          <w:szCs w:val="20"/>
        </w:rPr>
        <w:t xml:space="preserve">: min. 7 cylindrów o pojemności 10, 25, 50, 100, 250, 500 i 1000 ml z widocznie zaznaczoną skalą objętości. Każda menzurka </w:t>
      </w:r>
      <w:r w:rsidRPr="003066E8">
        <w:rPr>
          <w:rFonts w:ascii="Tahoma" w:hAnsi="Tahoma" w:cs="Tahoma"/>
          <w:i/>
          <w:sz w:val="20"/>
          <w:szCs w:val="20"/>
        </w:rPr>
        <w:t>musi być</w:t>
      </w:r>
      <w:r w:rsidRPr="003066E8">
        <w:rPr>
          <w:rFonts w:ascii="Tahoma" w:hAnsi="Tahoma" w:cs="Tahoma"/>
          <w:sz w:val="20"/>
          <w:szCs w:val="20"/>
        </w:rPr>
        <w:t xml:space="preserve"> z „dzióbkiem” ułatwiającym wylewanie z niej odmierzonej cieczy. Przeznaczone dla dzieci od 8 lat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Waga i odważniki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Waga szkolna</w:t>
      </w:r>
      <w:r w:rsidRPr="003066E8">
        <w:rPr>
          <w:rFonts w:ascii="Tahoma" w:hAnsi="Tahoma" w:cs="Tahoma"/>
          <w:sz w:val="20"/>
          <w:szCs w:val="20"/>
        </w:rPr>
        <w:t>: ze względu na trwałość metalowa waga, z szalkami, do ważenia różnorodnych materiałów, wym. min 16 x 49 cm x 20 cm, nośność min 5 kg.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dużych odważników</w:t>
      </w:r>
      <w:r w:rsidRPr="003066E8">
        <w:rPr>
          <w:rFonts w:ascii="Tahoma" w:hAnsi="Tahoma" w:cs="Tahoma"/>
          <w:sz w:val="20"/>
          <w:szCs w:val="20"/>
        </w:rPr>
        <w:t>: zestaw min. 4 odważników w pudełku: min. 1 x 500g, min. 2 x 200g, min. 1 x 100g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do objętości brył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Bryły objętości: modele ukazujące, jak różne bryły geometryczne mieszczą tę samą objętość.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Min. 6 dla plastikowych, przezroczystych pojemników do wlewania kolorowej cieczy: stożek, kula, walec, sześcian, ostrosłup, graniastosłup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wym. podstawy min 10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Przeznaczone dla dzieci od 8 lat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Tablica czasu (zawiera zegar + oś czasu)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Tablica czasu - dla nauczyciela, suchościeralna, musi umożliwiać przedstawianie upływającego czasu.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Wykonana powinna być dla ze względów dydaktycznych, bezpieczeństwa i lekkości z elastycznego tworzywa sztucznego.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Wymagany format: min. A3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Przeznaczenie dla dzieci od 6 lat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Model metra sześciennego</w:t>
      </w:r>
      <w:r>
        <w:rPr>
          <w:rFonts w:ascii="Tahoma" w:hAnsi="Tahoma" w:cs="Tahoma"/>
          <w:b/>
          <w:sz w:val="20"/>
          <w:szCs w:val="20"/>
        </w:rPr>
        <w:t xml:space="preserve"> 1 szt.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Sześcian 1 m</w:t>
      </w:r>
      <w:r w:rsidRPr="003066E8">
        <w:rPr>
          <w:rFonts w:ascii="Tahoma" w:hAnsi="Tahoma" w:cs="Tahoma"/>
          <w:sz w:val="20"/>
          <w:szCs w:val="20"/>
          <w:vertAlign w:val="superscript"/>
        </w:rPr>
        <w:t>3</w:t>
      </w:r>
      <w:r w:rsidRPr="003066E8">
        <w:rPr>
          <w:rFonts w:ascii="Tahoma" w:hAnsi="Tahoma" w:cs="Tahoma"/>
          <w:sz w:val="20"/>
          <w:szCs w:val="20"/>
        </w:rPr>
        <w:t>. Konstrukcja sześcianu na stelażu. wym. 1 x 1 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Przeznaczone dla dzieci od 7 lat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Sześcian litrowy</w:t>
      </w:r>
      <w:r>
        <w:rPr>
          <w:rFonts w:ascii="Tahoma" w:hAnsi="Tahoma" w:cs="Tahoma"/>
          <w:b/>
          <w:sz w:val="20"/>
          <w:szCs w:val="20"/>
        </w:rPr>
        <w:t xml:space="preserve"> 1 kpl.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Dla trwałości i bezpieczeństwa  plastikowy pojemnik z podziałką 1000 ml umożliwiający dokonywanie dokładnych pomiarów różnych materiałów, pokrywka i klocki z tworzywa (wym. 1 x 1 x 1 cm  1000 szt.) – w zestawie poj. 1l  wym. 10 x 10 x 10 cm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Przeznaczone dla dzieci od 5 lat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magnetyczny do ułamków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Ułamkowa ze względów dydaktycznych dla zobrazowania np. pizza </w:t>
      </w:r>
      <w:r w:rsidRPr="003066E8">
        <w:rPr>
          <w:rFonts w:ascii="Tahoma" w:hAnsi="Tahoma" w:cs="Tahoma"/>
          <w:sz w:val="20"/>
          <w:szCs w:val="20"/>
          <w:u w:val="single"/>
        </w:rPr>
        <w:t>lub tort</w:t>
      </w:r>
      <w:r w:rsidRPr="003066E8">
        <w:rPr>
          <w:rFonts w:ascii="Tahoma" w:hAnsi="Tahoma" w:cs="Tahoma"/>
          <w:sz w:val="20"/>
          <w:szCs w:val="20"/>
        </w:rPr>
        <w:t xml:space="preserve"> . Forma  gry dla 2-4 dzieci. Zawartość:  9 części np. pizz o śr. min 15 cm, min. </w:t>
      </w:r>
      <w:r w:rsidRPr="003066E8">
        <w:rPr>
          <w:rFonts w:ascii="Tahoma" w:hAnsi="Tahoma" w:cs="Tahoma"/>
          <w:i/>
          <w:sz w:val="20"/>
          <w:szCs w:val="20"/>
        </w:rPr>
        <w:t>50</w:t>
      </w:r>
      <w:r w:rsidRPr="003066E8">
        <w:rPr>
          <w:rFonts w:ascii="Tahoma" w:hAnsi="Tahoma" w:cs="Tahoma"/>
          <w:sz w:val="20"/>
          <w:szCs w:val="20"/>
        </w:rPr>
        <w:t xml:space="preserve">  ułamków zwykłych, min. 2 np. spinnery (jako tarcze do losowania z podziałem na ułamki</w:t>
      </w:r>
      <w:r w:rsidRPr="003066E8">
        <w:rPr>
          <w:rFonts w:ascii="Tahoma" w:hAnsi="Tahoma" w:cs="Tahoma"/>
          <w:i/>
          <w:sz w:val="20"/>
          <w:szCs w:val="20"/>
        </w:rPr>
        <w:t>)</w:t>
      </w:r>
      <w:r w:rsidRPr="003066E8">
        <w:rPr>
          <w:rFonts w:ascii="Tahoma" w:hAnsi="Tahoma" w:cs="Tahoma"/>
          <w:sz w:val="20"/>
          <w:szCs w:val="20"/>
        </w:rPr>
        <w:t>, instrukcja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Przeznaczone dla dzieci od 7 lat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Zestaw min. 15 szt. ponumerowanych plasterków owoców, które łączą się za pomocą magnesów. 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Przeznaczone dla dzieci od 3 lat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plansz przedstawiających wzory i zagadnienia matematyczne dla szkoły podstawowej</w:t>
      </w:r>
      <w:r>
        <w:rPr>
          <w:rFonts w:ascii="Tahoma" w:hAnsi="Tahoma" w:cs="Tahoma"/>
          <w:b/>
          <w:sz w:val="20"/>
          <w:szCs w:val="20"/>
        </w:rPr>
        <w:t xml:space="preserve"> 1 kpl.</w:t>
      </w:r>
      <w:r w:rsidRPr="003066E8">
        <w:rPr>
          <w:rFonts w:ascii="Tahoma" w:hAnsi="Tahoma" w:cs="Tahoma"/>
          <w:b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Plansza</w:t>
      </w:r>
      <w:r w:rsidRPr="003066E8">
        <w:rPr>
          <w:rFonts w:ascii="Tahoma" w:hAnsi="Tahoma" w:cs="Tahoma"/>
          <w:sz w:val="20"/>
          <w:szCs w:val="20"/>
        </w:rPr>
        <w:t xml:space="preserve"> dydaktyczna - działania na liczbach i wyrażeniach. Plansza dydaktyczna drukowana na kartonie kredowym Musi być dla trwałości np. ofoliowana i wyposażona w listwy metalowe oraz posiadać zawieszkę. 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wym. min. 68 x 98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Plansza</w:t>
      </w:r>
      <w:r w:rsidRPr="003066E8">
        <w:rPr>
          <w:rFonts w:ascii="Tahoma" w:hAnsi="Tahoma" w:cs="Tahoma"/>
          <w:sz w:val="20"/>
          <w:szCs w:val="20"/>
        </w:rPr>
        <w:t xml:space="preserve"> dydaktyczna - wzory skróconego mnożenia. Plansza dydaktyczna drukowana na kartonie kredowym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dla trwałości np. ofoliowana i wyposażona w listwy metalowe oraz posiadać zawieszkę.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wym. min 68 x 98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Plansza</w:t>
      </w:r>
      <w:r w:rsidRPr="003066E8">
        <w:rPr>
          <w:rFonts w:ascii="Tahoma" w:hAnsi="Tahoma" w:cs="Tahoma"/>
          <w:sz w:val="20"/>
          <w:szCs w:val="20"/>
        </w:rPr>
        <w:t xml:space="preserve"> dydaktyczna - potęgowanie i pierwiastkowanie. Plansza dydaktyczna drukowana na kartonie kredowym Musi być dla trwałości np. ofoliowana i wyposażona w listwy metalowe oraz posiadać zawieszkę.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wym. min. 68 x 98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Plansza</w:t>
      </w:r>
      <w:r w:rsidRPr="003066E8">
        <w:rPr>
          <w:rFonts w:ascii="Tahoma" w:hAnsi="Tahoma" w:cs="Tahoma"/>
          <w:sz w:val="20"/>
          <w:szCs w:val="20"/>
        </w:rPr>
        <w:t xml:space="preserve"> dydaktyczna - funkcje trygonometryczne. Plansza dydaktyczna drukowana na kartonie kredowym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dla trwałości np.  ofoliowana i wyposażona w listwy metalowe oraz posiadać zawieszkę.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wym. min. 68 x 98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Plansza</w:t>
      </w:r>
      <w:r w:rsidRPr="003066E8">
        <w:rPr>
          <w:rFonts w:ascii="Tahoma" w:hAnsi="Tahoma" w:cs="Tahoma"/>
          <w:sz w:val="20"/>
          <w:szCs w:val="20"/>
        </w:rPr>
        <w:t xml:space="preserve"> dydaktyczna – ułamki. Plansza dydaktyczna drukowana na kartonie kredowym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dla trwałości np. ofoliowana i wyposażona w listwy metalowe oraz posiadać zawieszkę.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min. wym. 68 x 98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Plansza</w:t>
      </w:r>
      <w:r w:rsidRPr="003066E8">
        <w:rPr>
          <w:rFonts w:ascii="Tahoma" w:hAnsi="Tahoma" w:cs="Tahoma"/>
          <w:sz w:val="20"/>
          <w:szCs w:val="20"/>
        </w:rPr>
        <w:t xml:space="preserve"> dydaktyczna – procent. Plansza dydaktyczna drukowana na kartonie kredowym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dla trwałości np. ofoliowana i wyposażona w listwy metalowe oraz posiadać zawieszkę.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min. wym. 68 x 98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 xml:space="preserve">Plansza </w:t>
      </w:r>
      <w:r w:rsidRPr="003066E8">
        <w:rPr>
          <w:rFonts w:ascii="Tahoma" w:hAnsi="Tahoma" w:cs="Tahoma"/>
          <w:sz w:val="20"/>
          <w:szCs w:val="20"/>
        </w:rPr>
        <w:t xml:space="preserve">dydaktyczna - działania arytmetyczne. Plansza dydaktyczna drukowana na kartonie kredowym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dla trwałości np. ofoliowana i wyposażona w listwy metalowe i oraz posiadać zawieszkę. 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min. wym. 68 x 98 cm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Plansza</w:t>
      </w:r>
      <w:r w:rsidRPr="003066E8">
        <w:rPr>
          <w:rFonts w:ascii="Tahoma" w:hAnsi="Tahoma" w:cs="Tahoma"/>
          <w:sz w:val="20"/>
          <w:szCs w:val="20"/>
        </w:rPr>
        <w:t xml:space="preserve"> dydaktyczna – trójkąty. Plansza dydaktyczna drukowana na kartonie kredowym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dla trwałości np. ofoliowana i wyposażona w listwy metalowe oraz posiadać zawieszkę. 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min. wym. 68 x 98 cm)</w:t>
      </w: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 Sali przyrodniczej</w:t>
      </w:r>
      <w:r w:rsidR="00A81B45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A57F72" w:rsidRDefault="00A57F72" w:rsidP="00A57F7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Pr="003066E8">
        <w:rPr>
          <w:rFonts w:ascii="Tahoma" w:hAnsi="Tahoma" w:cs="Tahoma"/>
          <w:b/>
          <w:sz w:val="20"/>
          <w:szCs w:val="20"/>
        </w:rPr>
        <w:t>estawy narzędzi preparacyjnych w etui 13 szt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pęseta ze stali nierdzewnej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igła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szpatułka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mieszadełko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skalpel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nożyczki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pipetka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wymagana dł. do 16 cm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Szkiełka podstawowe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0C4F93">
        <w:rPr>
          <w:rFonts w:ascii="Tahoma" w:hAnsi="Tahoma" w:cs="Tahoma"/>
          <w:b/>
          <w:sz w:val="20"/>
          <w:szCs w:val="20"/>
        </w:rPr>
        <w:t>1 op.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szlifowane krawędzie, podwójna komora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Muszą być wykonane ze szkła sodowo-wapniowego, o krawędziach szlifowanych pod kątem 90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 xml:space="preserve"> z możliwością zastosowania do obserwowania preparatów płynnych i półpłynnych w postaci tzw. kropli wiszącej.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wymiary szkiełka: 75 x 25 x 1-1,5 mm. oraz 2 x łezki: 10-15 mm.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min. ilość w opak.: 50 szt.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Szkiełka nakrywkowe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>2 op.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Muszą być kwadratowe, wykonane ze szkła, wymagany wymiar 22x22mm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min. ilość w opak. 100 szt.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Pudełko z 2 lupami i miarką do obserwacji okazów 12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Musi mieć postać dydaktycznej całości tj. przezroczystego pojemnika w kształcie walca, w pokrywkę (zdejmowaną) muszą być wbudowane 2 lupy (jedna uchylna na zawiasie), dające powiększenie 2x lub 4x. W pokrywce muszą być otwory wentylacyjne. Na dnie pudełka musi być wtopiona siatka do szacowania i porównywania wielkości okazów. Wymagane wymiary min: wysokość 6,5 cm, średnica 6,5 cm.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Statyw na probówki 3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być, ze względów higienicznych i funkcjonalnych, wykonany z tworzywa sztucznego z miejscami na min. 40 probówek o śr. do 25 mm. Wymagane wym. min. 25 x 11 x 7 cm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Bagietka 6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Pręcik szklany musi być wykonany ze szkła boro krzemowego, ze względów funkcjonalnych i dydaktycznych wymagane min. wym. 0,6 x 25 cm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Taca laboratoryjna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Do preparowania okazów, musi być wykonana ze stali nierdzewnej z dnem min. 32 x 22 cm pokrytym białym woskiem, m. in. do mocowania okazów, rozpinania i przypinania kolejno odkrywanych warstw oraz nacinania i przecinania badanych okazów. Wymagane wymiary min.: 32 x 22 x 4 (H) cm </w:t>
      </w:r>
    </w:p>
    <w:p w:rsidR="00BB2205" w:rsidRPr="003066E8" w:rsidRDefault="00BB2205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Trójnóg okrągły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>1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Trójnóg okrągły musi być z żeliwa, musi posiadać wykręcane nogi, wymagane wys. 200 mm, śr. 80 mm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Siatka druciana z krążkiem ceramicznym żaroodpornym 2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Wymagane dł. 120 mm, szer. 120 mm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Palnik spirytusowy 4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Palnik spirytusowy musi być szklany z kołpakiem z PP, wymagane: wys. 100 mm, śr. 80 mm, poj. 150 ml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Łapa do probówek drewniana 4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Drewniana łapa z metalową sprężyną do chwytanie probówek musi być w formie „spinacza”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Łyżeczko-szpatułka z PP 4 szt.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Łyżeczko-szpatułka z PP do pobierania materiałów sypkich musi posiadać ostry brzeg, umożliwiający rozdrabnianie substancji krystalicznych.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Łyżeczka do spalań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Łyżeczka do spalań musi być wykonana, zgodnie z przeznaczeniem, z mosiądzu, wymagane min. dł. 450 mm, śr. 16 mm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Sączki jakościowe średnie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Sączki jakościowe średnie wymagane opakowanie min. 100 szt. 70 mm 1 szt.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Sączki jakościowe średnie wymagane opakowanie min. 100 szt. 150 mm 1 szt.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Szczotka do naczyń delikatnych b. miękka (do mycia probówek) 4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Szczotka do mycia szkła (naczyń delikatnych) musi być bardzo miękka o kształcie prostym, z przeznaczeniem laboratoryjnym, rączka, zgodnie z przeznaczeniem,  musi być wykonana ze stali chromowanej, szczotka z tworzywa sztucznego.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Pierścień Gravesanda – pierścień do badania rozszerzalności temperaturowej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Wymagany jest komplet, zwany Pierścieniem Gravesanda. Metalowa kulka i pierścień musza być osadzone w uchwytach. Ogrzana (nad płomieniem) kulka nie może przechodzić przez pierścień, podczas gdy oziębiona musi przechodzić.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066E8">
        <w:rPr>
          <w:rFonts w:ascii="Tahoma" w:hAnsi="Tahoma" w:cs="Tahoma"/>
          <w:b/>
          <w:sz w:val="20"/>
          <w:szCs w:val="20"/>
          <w:u w:val="single"/>
        </w:rPr>
        <w:t>Mikroskop biologiczny cyfrowy z kamerą USB 1 kpl.</w:t>
      </w:r>
      <w:r w:rsidRPr="003066E8">
        <w:rPr>
          <w:rFonts w:ascii="Tahoma" w:hAnsi="Tahoma" w:cs="Tahoma"/>
          <w:sz w:val="20"/>
          <w:szCs w:val="20"/>
          <w:u w:val="single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Wymagany jest mikroskop biologiczny, cyfrowy z: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Głowicą    monookularową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Powiększeniem: min. 40x - 1280x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Okularami: WF 10, WF 16 o średnicy obsady okularu: 19,5 mm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Obiektywami: 4x, 10x, 40x (S)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Powiększeniem tubusu (soczewka Barlowa): 1,0 - 2,0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Oświetleniem dolnym: LED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Zasilaniem: sieciowym, akumulator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Przekazaniem obrazu: zewnętrzną kamerą o rozdzielczości: 640x480 pixeli (0,3 mln. pixeli)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Przesuwaniem preparatu: mechanicznym (stolik krzyżowy)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Ustawianiem ostrości śrubą makrometryczną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 xml:space="preserve">Wymagane jest wyposażenie: 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•PC-Ocular z oprogramowaniem na płycie CD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•oprogramowanie do obróbki zdjęć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•kabel USB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•soczewka Barlowa 2,0x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•stolik krzyżowy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•iluminator oświetlenia dolnego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•płynna regulacja natężenia oświetlenia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•zintegrowane soczewki kondensora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•obrotowy zestaw kolorowych filtrów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•pudełko z zestawem preparatów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•pudełko z zestawem szkiełek.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•zasilacz sieciowy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 xml:space="preserve">Wymagane są preparaty: 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1. Epidermis onion – skórka cebuli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2. Pine mature wood – kora dojrzałej sosny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3. Cotton stem - Bawełna, łodyga, przekrój poprzeczny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4. Housefly leg – Noga muchy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5. Stem of Wood Dicotyledon - Łodyga rośliny dwuliściennej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PC okular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 xml:space="preserve">Musi być elektroniczny okular dający możliwości: 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 xml:space="preserve">obserwowania preparatu na bieżąco widocznego na ekranie monitora, robienie zdjęć i filmów obserwowanym obiektom. 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Dane techniczne wymaganego PC okularu: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•rozdzielczość: 640x480 pikseli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•oprogramowanie umożliwiające zapis obrazu na dysk komputera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 xml:space="preserve">•sterowniki: Windows 7/8.1/10 lub równoważne (w zależności od zastosowanego systemu operacyjnego) 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•adapter do teleskopu i mikroskopu,</w:t>
      </w:r>
    </w:p>
    <w:p w:rsidR="00A57F72" w:rsidRPr="003066E8" w:rsidRDefault="00A57F72" w:rsidP="00A57F72">
      <w:pPr>
        <w:jc w:val="both"/>
        <w:outlineLvl w:val="0"/>
        <w:rPr>
          <w:rFonts w:ascii="Tahoma" w:hAnsi="Tahoma" w:cs="Tahoma"/>
          <w:bCs/>
          <w:kern w:val="36"/>
          <w:sz w:val="20"/>
          <w:szCs w:val="20"/>
          <w:lang w:eastAsia="pl-PL"/>
        </w:rPr>
      </w:pPr>
      <w:r w:rsidRPr="003066E8">
        <w:rPr>
          <w:rFonts w:ascii="Tahoma" w:hAnsi="Tahoma" w:cs="Tahoma"/>
          <w:bCs/>
          <w:kern w:val="36"/>
          <w:sz w:val="20"/>
          <w:szCs w:val="20"/>
          <w:lang w:eastAsia="pl-PL"/>
        </w:rPr>
        <w:t>•kabel USB.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Naczynia połączone do prezentacji poziomu cieczy 1 kpl.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Pomoc do prezentacji jednakowego poziomu cieczy w naczyniach połączonych, niezależnie od kształtu naczyń (min. 4 kształty)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Pryzmat 2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być, ze względów dydaktycznych, szklany o długości boku:  4 cm 60° x 60° x 60°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Krążek Newtona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 się kompletnego urządzenia z silniczkiem elektrycznym i uchwytem do statywu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Dane techniczne: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Musi być silnik niskonapięciowy 4,5 V/DC, I max = 250 mA, przyłączenie za pomocą zabezpieczających wtyków bananowych o średnicy 4 mm.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Wymagane są wymiary: średnica krążka: 170 mm, z uchwytem do pręta statywu &lt; 13 mm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optyczny z oświetlaczem 1 kpl.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(Zestaw pomocy dydaktycznych  przeznaczony do wykonania szerokiej gamy doświadczeń z zakresu optyki)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Zestaw pomocy dydaktycznych musi umożliwiać wykonanie szerokiej gamy doświadczeń z zakresu optyki geometrycznej. W jego skład wchodzić muszą: oświetlacz halogenowy 12V/24W (z bocznymi zwierciadłami), pryzmat (trzy rodzaje), zwierciadło płaskie, zwierciadło sferyczne, zwierciadło cylindryczne, soczewka (bryła obustronnie wklęsła), soczewka (bryła obustronnie wypukła), soczewka (bryła płasko-wypukła), soczewka (blok prostokątny), przesłona z jedną szczeliną, przesłona z 3-ma szczelinami, zestaw 8-miu kolorowych filtrów, zestaw kolorowych kart, instrukcja w języku angielskim i polskim.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Magnetyczne obręcze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>1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Do demonstracji zjawiska działania magnesów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do budowy obwodów elektrycznych 1 kpl.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Zestaw dla zapoznania się z działaniem prostego obwodu elektrycznego i symboli.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Zestaw składać się musi z: podstaw pod baterię, oprawki żarówki na podstawce, klucza do prądu, silniczka elektrycznego na podstawce, opornicy suwakowej, żarówki i kompletu przewodów połączeniowych.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Magnesy w walizce 1 kpl.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Zestaw różnych rodzajów magnesów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 zestawie musi być min. 44 elementy, w tym różnego typu magnesy, pudełko z opiłkami, płytki różnych metali, folie magnetyczne, kompasy itp.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Zestaw do prezentacji pola magnetycznego 1 kpl.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Pomoc dydaktyczna pozwala na unaocznienie uczniom przebiegu linii sił pola magnetycznego. W szczelnie zamkniętych, przezroczystych pojemnikach znajdować  musi się płyn z opiłkami, które reagują ruchem podczas zbliżania magnesu. Wymaga się umożliwienia samodzielnego przeprowadzenia doświadczenia i sprawdzenia na własną rękę zakładanego przez siebie hipotetycznego przebiegu linii sił pola magnetycznego.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Pałeczka elektrostatyczna ebonitowa 1 szt.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Pałeczka elektrostatyczna do doświadczeń z elektrostatyki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pałeczka elektrostatyczna musi być wykonana z ebonitu i posiadać  sukno do doświadczeń z elektrostatyki.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Pałeczka elektrostatyczna szklana 1 szt.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Pałeczka elektrostatyczna do doświadczeń z elektrostatyki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Pałeczka elektrostatyczna musi być wykonana ze szkła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Taśma pomiarowa 1 szt.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Taśma terenowa 20m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Wymagana jest taśma terenowa długości 20 metrów, wysuwana z obudowy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 xml:space="preserve">Termometr pokazowy 1 szt.: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Zakres pomiaru temperatur -10 do +110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>C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Wymagany jest termometr alkoholowy, zakres temperatur: min od -10 do +110°C, wysokość cyfr min. 14 mm, Ø 32 mm. długość: min. 650 mm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Termometr alkoholowy 2 szt.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Zakres pomiaru temperatur -10 do +110</w:t>
      </w:r>
      <w:r w:rsidRPr="003066E8">
        <w:rPr>
          <w:rFonts w:ascii="Tahoma" w:hAnsi="Tahoma" w:cs="Tahoma"/>
          <w:sz w:val="20"/>
          <w:szCs w:val="20"/>
          <w:vertAlign w:val="superscript"/>
        </w:rPr>
        <w:t>o</w:t>
      </w:r>
      <w:r w:rsidRPr="003066E8">
        <w:rPr>
          <w:rFonts w:ascii="Tahoma" w:hAnsi="Tahoma" w:cs="Tahoma"/>
          <w:sz w:val="20"/>
          <w:szCs w:val="20"/>
        </w:rPr>
        <w:t>C</w:t>
      </w:r>
    </w:p>
    <w:p w:rsidR="00A57F72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BB2205" w:rsidRPr="003066E8" w:rsidRDefault="00BB2205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Kompas średni 35 mm 15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Obudowa musi być z tworzywa sztucznego</w:t>
      </w:r>
      <w:r w:rsidRPr="003066E8">
        <w:rPr>
          <w:rFonts w:ascii="Tahoma" w:hAnsi="Tahoma" w:cs="Tahoma"/>
          <w:i/>
          <w:sz w:val="20"/>
          <w:szCs w:val="20"/>
        </w:rPr>
        <w:t>,</w:t>
      </w:r>
      <w:r w:rsidRPr="003066E8">
        <w:rPr>
          <w:rFonts w:ascii="Tahoma" w:hAnsi="Tahoma" w:cs="Tahoma"/>
          <w:sz w:val="20"/>
          <w:szCs w:val="20"/>
        </w:rPr>
        <w:t xml:space="preserve"> średnica 35-45mm, wskazówka o 2 spiczastych końcach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Stacja pogody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Przyrząd musi składać się z: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– anemometru, którego budowa pozwala na bezpośredni odczyt wartości prędkości wiatru bez konieczności liczenia obrotów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– odczytu prędkości wiatru w kilometrach i milach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– wiatrowskazu, pokazującego kierunek wiatru, termometru pokazującego  temperaturę w °C i °F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– deszczomierza z pojemnikiem do pomiaru opadów deszczu i śniegu.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Całość musi być zamontowana na tyczce do wbijania w ziemię. Sześciany muszą mieć możliwość również używania osobno i układania dowolnie.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wymiary pojedynczego sześcianu: min. 7 cm x 7 cm x 7 cm.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Wymagana wysokość tyczki – min. 33 cm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Model poziomic i warstwic 1 szt.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Wymagany jest model rozkładany z opcją nakładania kolejnych warstw podzielonych cięciem poziomicowym.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są całkowite wymiary modelu: min. 56,5 cm x 43,5 cm x 18,5 cm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Skały i minerały 1 kpl.</w:t>
      </w:r>
      <w:r w:rsidRPr="003066E8">
        <w:rPr>
          <w:rFonts w:ascii="Tahoma" w:hAnsi="Tahoma" w:cs="Tahoma"/>
          <w:sz w:val="20"/>
          <w:szCs w:val="20"/>
        </w:rPr>
        <w:t xml:space="preserve">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Zestaw min. 50 sztuk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musza być w zamykanym drewnianym etui (o min. wymiarach po otwarciu: 48 cm x 33 cm), etui zawierać musi min 50 próbek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 najpopularniejszych skał i minerałów.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opis zawierać musi wykaz nazw polskich, jak  i ich tłumaczenia, min. na język angielski, niemiecki, francuski.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okazy ułożone muszą być i  ponumerowane wg. wykazu,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każdy okaz musi być w osobnej plastikowej foremce.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okazy muszą występować  jako wielopostaciowe lub sypkie, opakowane w foliowe woreczki.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Skamieniałości 1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Kolekcja podstawowa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wymaga się min. 15 okazów skamieniałości w pudełku z przegródkami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kolekcja ilustrować musi formy życia występujące w historii geologicznej Ziemi.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Multimedialny Układ Słoneczny ukazujący Słońce i 9 planet w ruchu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Słońce musi być podświetlane od środka żarówką i oświetla krążące wokół planety.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Kolumna musi być czarna i znikać w ciemności.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Model ma być uproszczeniem Układu Słonecznego, z planetami krążącymi wokół Słońca z tą samą prędkością. Musi być możliwość wymiany kopuły Słońca na przezroczystą półkulę wyświetlającą najważniejsze gwiazdozbiory. Model musi posiadać 4 baterie (dołączane w zestawie)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wym. min. 34 x 25 x 16 cm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Globus fizyczny, śr. 420 mm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Globus mapa fizyczna, ze stopką i cięciwą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śr. min. 420mm, wys. min. 620 mm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Globus fizyczny, śr.220mm 12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Globus mapa fizyczna ze stopką –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śr. min. 220mm, wys. min. 300 mm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Globus polityczny, śr. 420 mm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Globus mapa polityczna ze stopką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śr. min. 220mm, wys. min. 300 mm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Globus z trasami odkrywców, śr. min. 220 mm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Globus przedstawiający trasy wypraw odkrywców różnych części świata, wraz z ulotką z opisem.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śr. min. 22 cm  wys. min. 30 cm skala max. 1:50 000 000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Mapa ścienna- Świat fizyczny z elementami ekologii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świat fizyczny z elementami ekologii mapa ścienna w skali max. 1:20 000 000,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rozmiary min. 190 x 140 cm, wysoka skala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Stojak na mapy średni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uniwersalny, dwustronny, wielozadaniowy, dwupunktowy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na belce poziomej, ze względów funkcjonalnych, musi być zamontowane min. trzy pary specjalnie wyprofilowanych elementów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 zawieszających pozwalających wyeksponować planszę lub mapę o dowolnie rozwiązanym systemie zawieszenia. Stojak musi być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 na bazie profesjonalnego trójnogu z amortyzacją sprężynową w każdym segmencie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musi być płynna regulacja rozstawu nóg w położeniu optymalnym dodatkowa stabilizacja ("czwarta noga"). Stojak musi być w stanie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 zmontowanym gotowym do użycia.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Multimedialny atlas do przyrody – świat i kontynenty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Multimedialny  atlas przyrody. Świat i kontynenty dla szkół podstawowych, składający się z min.  32 interaktywnych map ogólno geograficznych i tematycznych, musi być zgodny z nową podstawą programową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Musi posiadać licencję bezterminową, która upoważnia do kopiowania i przekazywania atlasu uczniom wszystkich roczników w obrębie danej jednostki edukacyjnej.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Musi służyć: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1.  do użytku za pomocą komputera, projektora i tablicy interaktywnej.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2.  do wspólnej pracy w szkole i w domu dla nauczyciela i każdego ucznia.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3.  do Indywidualizacji procesu nauczania, uwzględnienie specjalnych potrzeb edukacyjnych.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Musi być: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4. dostępność do aktualnych informacji w każdej chwili.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5. zgodność z nową podstawą programową.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6. prosta i intuicyjna obsługa.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funkcje min.: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1. Kreator (projektant) map umożliwiający tworzenie własnych map.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2. Dynamiczna skala przeliczająca się w zależności od powiększenia.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3. Dostosowanie skali do wielkości ekranu czy tablicy.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4. Sprzężona z projektantem legenda musi objaśniać tylko elementy wybrane do danej mapy.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5. Minimapa lokalizująca na mapie głównej wyświetlany obszar.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6. Moduł tworzenia własnych notatek przypisanych do danej mapy.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7. Opcja drukowania pozwalająca na wydruk mapy o wybranym obszarze i zakresie treściowym.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8. Warstwy interaktywne zawierające materiał ilustracyjny, animacje, definicje, ciekawostki.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mapy i opcje min.: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1. Europa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Krajobrazy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polityczny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Polska i jej sąsiedzi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Unia Europejska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2. Kontynenty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Azja: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polityczny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krajobrazy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Afryka: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polityczny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krajobrazy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Australia i Oceania: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polityczny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krajobrazy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Ameryka Północna: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polityczny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krajobrazy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Ameryka Południowa: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polityczny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krajobrazy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Antarktyka – 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Arktyka – 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3. Świat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 świata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polityczny świata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Krajobrazy świata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Strefy klimatyczne świata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Zwierzęta świata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Pochodzenie roślin uprawnych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Degradacja środowiska na Ziemi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Człowiek na Ziemi – rozmieszczenie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Strefy czasowe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Wielkie odkrycia geograficzne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4. Wszechświat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Układ Słoneczny, niebo nad Polską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Multimedialny atlas do przyrody – Polska i przyroda wokół nas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Wymagany jest Multimedialny Atlas do Przyrody Polska i przyroda wokół nas dla szkół podstawowych, składający się z min. 28 interaktywnych map ogólno geograficznych i tematycznych przygotowany specjalnie z myślą o nauczaniu przyrody w szkołach i w domu, musi być zgodny z nową podstawą programową i współpracujący z każdym podręcznikiem.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Wymagana jest licencja bezterminowa i upoważniająca do kopiowania i przekazywania atlasu uczniom wszystkich roczników w obrębie danej jednostki edukacyjnej.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Musi być przystosowana: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1.  do użytku za pomocą komputera, projektora i tablicy interaktywnej.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2.  do wspólnej pracy w szkole i w domu dla nauczyciela i każdego ucznia.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3.  do Indywidualizacji procesu nauczania, uwzględnienie specjalnych potrzeb edukacyjnych.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Musi zapewniać: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4. dostępność do aktualnych informacji w każdej chwili.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5. zgodność z nową podstawą programową.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6. prostą i intuicyjną obsługę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funkcje: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1. Kreator (projektant) map umożliwiający tworzenie własnych map.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2. Dynamiczna skala przeliczająca się w zależności od powiększenia.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3. Dostosowanie skali do wielkości ekranu czy tablicy.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4. Sprzężona z projektantem legenda objaśniająca tylko elementy wybrane do danej mapy.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5. Minimapa lokalizująca na mapie głównej wyświetlany obszar.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6. Moduł tworzenia własnych notatek przypisanych do danej mapy.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7. Opcja drukowania pozwalająca na wydruk mapy o wybranym obszarze i zakresie treściowym.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8. Warstwy interaktywne zawierające materiał ilustracyjny, animacje, definicje, ciekawostki.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mapy i opcje min.: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1. Przyroda wokół nas: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Klasyfikacja organizmów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Ewolucja życia na Ziemi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Ekosystem Bałtyku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Ekosystem morza ciepłego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Ekosystem jeziora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Ekosystem łąk i pola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Ekosystem lasu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Oceany i kontynenty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Morze Bałtyckie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2. Polska: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Ukształtowanie powierzchni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Podział administracyjny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Lasy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Roślinność potencjalna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Zwierzęta w Polsce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Klimat – opady atmosferyczne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Klimat – temperatura powietrza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Klimat – długość okresu wegetacyjnego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Gleby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Skały powierzchniowe i typy rzeźby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Wody powierzchniowe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Rolnictwo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Surowce mineralne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Przemysł i energetyka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Zanieczyszczenie środowiska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Turystyka i rekreacja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Skarby polskiej przyrody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Skarby polskiej kultury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Regiony i etnografia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Parki narodowe i inne formy ochrony przyrody w Polsce – interaktywny atlas i przewodnik po polskich parkach narodowych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Wymagany jest Interaktywny atlas i przewodnik po polskich parkach narodowych na płycie CD.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Treść, ze względów dydaktycznych i funkcjonalnych musi być podzielona min. na trzy części: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1. Moduł poglądowy, zawierający następujący materiał dydaktyczny: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a) przedstawienie najważniejszych form ochrony przyrody w Polsce, ich definicje i rozróżnienie;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b) zasady zachowywania się i ograniczenia w obrębie różnych obszarów chronionych, znaczenie tablic informacyjnych i znaków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   zakazów;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c) opis poszczególnych parków narodowych, ich historii, położenia, najważniejszych walorów i chronionych gatunków;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d) projektowane parki narodowe – gdzie i dlaczego powinny powstać;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e) interaktywny miniatlas z zaznaczonymi parkami narodowymi, ich otulinami, parkami krajobrazowymi, rezerwatami biosfery MAB,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   obiektami wpisanymi na listę światowego dziedzictwa UNESCO;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2. Moduł atlasowy i ćwiczeniowy, zawierający pakiet interaktywnych map ćwiczeniowych oraz serię ćwiczeń i quizów na temat różnych form ochrony przyrody w Polsce przygotowanych do użycia na sprzęcie audiowizualnym. Funkcja kreatora map, czyli systemowi niezależnego, warstwowego wyświetlania elementów, użytkownik musi móc sam komponować mapę ćwiczeniową, korzystając              z kilkudziesięciu możliwych kombinacji układu treści. Legenda stanowić musi jednocześnie menu kreatora mapy, pokazując które warstwy są aktualnie wyświetlane.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3. Moduł obudowy metodycznej, zawierający opis atlasu i przewodnika, wskazówki metodyczne, przykładowe scenariusze lekcji.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Wymagana elastyczność w doborze zakresu materiału musi dawać możliwość wykorzystania atlasu na wszystkich poziomach nauczania, od podstawowego do pomaturalnego, umożliwiać nauczycielowi personalizację zadań stawianych przed uczniami, dostosowanie poziomu trudności do umiejętności każdego ucznia z osobna oraz uwzględnienie specjalnych potrzeb edukacyjnych.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Atlas musi być zgodny z nową podstawą programową i posiadać pozytywne oceny metodyków nauczania przyrody, biologii i geografii. Musi być kompatybilny z każdym programem nauczania i podręcznikiem opartym na nowej podstawie programowej.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 atlasu musi być możliwość korzystania zarówno przy pomocy projektora i tablicy interaktywnej (współpraca ze wszystkimi podstawowymi typami tablic interaktywnych). Wszystkie treści i mapy przygotowane muszą być pod wydruk w formacie A4. Oprogramowanie musi cechować się prostą, intuicyjną obsługą.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Licencja musi być bezterminowa i upoważniać do kopiowania i przekazywania atlasu uczniom wszystkich roczników w obrębie Szkoły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Musi to być pomoc dydaktyczna do: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przyrody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biologii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ekologii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na poziomie nauczania: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podstawowym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gimnazjalnym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- średnim (licealnym)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- policealnym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Przyroda dla szkoły podstawowej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>1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Zestaw do klas: 4,5,6 program multimedialny;  edu – ROM lub równoważne: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Wymagana jest multimedialna baza wiedzy zawierająca min. zdjęcia, animacje 3D, filmami wideo oraz setkami interaktywnych ćwiczeń. Krajobraz najbliższej okolicy, powietrze, woda na ziemi, flora i fauna wszystko musi być zawarte w multimedialnej bazie wiedzy.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Wymagany materiał dydaktyczny: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Pakiet Przyroda musi zawierać staranne opracowanie wszystkich zagadnień przyrodniczych objętych programem szkoły podstawowej w klasach 4-6, a materiał zawarty na płytach, odpowiadać co najmniej 100 godzinom nauki.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Filmy wideo i animacje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Treści edukacyjne muszą być zilustrowane  licznymi filmami wideo i trójwymiarowymi prezentacjami, które będą  ułatwiać zrozumienie poszczególnych zagadnień. Filmy i animacje pokazywać muszą podstawowe zjawiska biologiczne, fizyczne i chemiczne, zachodzące w otaczającej przyrodzie, jej złożoność i wzajemne zależności. Wymagana jest możliwość, zapoznania się ze skutkami szkód powodowanych przez działalność człowieka, ,nauczenia się świadomego i mądrego korzystania </w:t>
      </w:r>
      <w:r w:rsidR="00A81B45">
        <w:rPr>
          <w:rFonts w:ascii="Tahoma" w:hAnsi="Tahoma" w:cs="Tahoma"/>
          <w:sz w:val="20"/>
          <w:szCs w:val="20"/>
        </w:rPr>
        <w:t xml:space="preserve">            </w:t>
      </w:r>
      <w:r w:rsidRPr="003066E8">
        <w:rPr>
          <w:rFonts w:ascii="Tahoma" w:hAnsi="Tahoma" w:cs="Tahoma"/>
          <w:sz w:val="20"/>
          <w:szCs w:val="20"/>
        </w:rPr>
        <w:t xml:space="preserve">z bogactw naturalnych. Filmy i animacje obrazować musza podstawowe zagadnienia związane </w:t>
      </w:r>
      <w:r w:rsidR="00A81B45">
        <w:rPr>
          <w:rFonts w:ascii="Tahoma" w:hAnsi="Tahoma" w:cs="Tahoma"/>
          <w:sz w:val="20"/>
          <w:szCs w:val="20"/>
        </w:rPr>
        <w:t xml:space="preserve">            </w:t>
      </w:r>
      <w:r w:rsidRPr="003066E8">
        <w:rPr>
          <w:rFonts w:ascii="Tahoma" w:hAnsi="Tahoma" w:cs="Tahoma"/>
          <w:sz w:val="20"/>
          <w:szCs w:val="20"/>
        </w:rPr>
        <w:t xml:space="preserve">z astronomią, meteorologią, życiem roślin, zwierząt i człowieka, a także pokazywać piękno </w:t>
      </w:r>
      <w:r w:rsidR="00A81B45">
        <w:rPr>
          <w:rFonts w:ascii="Tahoma" w:hAnsi="Tahoma" w:cs="Tahoma"/>
          <w:sz w:val="20"/>
          <w:szCs w:val="20"/>
        </w:rPr>
        <w:t xml:space="preserve">                  </w:t>
      </w:r>
      <w:r w:rsidRPr="003066E8">
        <w:rPr>
          <w:rFonts w:ascii="Tahoma" w:hAnsi="Tahoma" w:cs="Tahoma"/>
          <w:sz w:val="20"/>
          <w:szCs w:val="20"/>
        </w:rPr>
        <w:t xml:space="preserve">i zróżnicowanie krajobrazów Polski i świata.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Dawać muszą uczniom możliwość zbliżenia procesu uczenia się do procesu badawczego, rozwijając </w:t>
      </w:r>
      <w:r w:rsidR="00A81B45">
        <w:rPr>
          <w:rFonts w:ascii="Tahoma" w:hAnsi="Tahoma" w:cs="Tahoma"/>
          <w:sz w:val="20"/>
          <w:szCs w:val="20"/>
        </w:rPr>
        <w:t xml:space="preserve">     </w:t>
      </w:r>
      <w:r w:rsidRPr="003066E8">
        <w:rPr>
          <w:rFonts w:ascii="Tahoma" w:hAnsi="Tahoma" w:cs="Tahoma"/>
          <w:sz w:val="20"/>
          <w:szCs w:val="20"/>
        </w:rPr>
        <w:t>w ten sposób zdolności i rozbudzając zainteresowania przyrodnicze.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Testy: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Wymagana jest możliwość utrwalenia nowych wiadomości poprzez ćwiczenia sprawdzające, dzięki którym uczeń sprawdza zrozumienie materiału przygotowując się do sprawdzianów oraz egzaminów </w:t>
      </w:r>
      <w:r w:rsidR="00A81B45">
        <w:rPr>
          <w:rFonts w:ascii="Tahoma" w:hAnsi="Tahoma" w:cs="Tahoma"/>
          <w:sz w:val="20"/>
          <w:szCs w:val="20"/>
        </w:rPr>
        <w:t xml:space="preserve">   </w:t>
      </w:r>
      <w:r w:rsidRPr="003066E8">
        <w:rPr>
          <w:rFonts w:ascii="Tahoma" w:hAnsi="Tahoma" w:cs="Tahoma"/>
          <w:sz w:val="20"/>
          <w:szCs w:val="20"/>
        </w:rPr>
        <w:t>w szkole podstawowej.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Programy Narzędziowe: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Wymagany zakres zagadnień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Krajobraz najbliższej okolicy (m.in. widomy ruch Słońca, położenie Polski, mapa, krajobrazy Ziemi)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Powietrze (m.in. ciało fizyczne, chmury, zjawiska atmosferyczne, zanieczyszczenia powietrza)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Woda na Ziemi (m.in. opady atmosferyczne, wody powierzchniowe, morza i oceany)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Skały, minerały, gleby (m.in. rodzaje skał w Polsce, wykorzystanie bogactw naturalnych, surowce mineralne świata)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Fauna i flora (m.in. cechy organizmów żywych, organizmy jedno- i wielokomórkowe, klasyfikacja organizmów, łańcuch pokarmowy)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Człowiek i środowisko (m.in. tradycje kulturowe, zdrowy styl życia, parki narodowe, chemiczne skażenie środowiska)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 Atmosfera i klimat (m.in. obserwacje i prognoza pogody, regiony klimatyczne, główne cechy klimatu Polski)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Wymagana zawartość programu: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Galeria zdjęć i ilustracji – około 2300 zdjęć i ilustracji, z których każde można obejrzeć w maksymalnym powiększeniu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Galeria gatunków – systematyczny podział kilkudziesięciu organizmów żywych wraz z opisem i ilustracjami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Mapy – zbór kilkuset map zaopatrzonych w indeks, legendę oraz opcję umożliwiającą maksymalne powiększenie każdego fragmentu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Zrób to sam – zestaw doświadczeń, które można wykonać samodzielnie w domu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Słowniczek – kilkaset terminów z zakresu przyrody, objaśnionych w sposób ułatwiający ich prawidłowe zrozumienie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Biogramy – zestaw niekonwencjonalnie ujętych i opatrzonych ilustracjami kilkudziesięciu biografii słynnych podróżników, badaczy przyrody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Min: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800 zagadnień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290 filmów i animacji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160 nagrań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930 ćwiczenia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• 15 testów sprawdzających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 1800 multimedialnych stron.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Przyroda dla szkoły podstawowej kl. 4-6 (materiały multimedialne</w:t>
      </w:r>
      <w:r w:rsidRPr="003066E8">
        <w:rPr>
          <w:rFonts w:ascii="Tahoma" w:hAnsi="Tahoma" w:cs="Tahoma"/>
          <w:sz w:val="20"/>
          <w:szCs w:val="20"/>
        </w:rPr>
        <w:t xml:space="preserve">) </w:t>
      </w:r>
      <w:r w:rsidRPr="003066E8">
        <w:rPr>
          <w:rFonts w:ascii="Tahoma" w:hAnsi="Tahoma" w:cs="Tahoma"/>
          <w:b/>
          <w:sz w:val="20"/>
          <w:szCs w:val="20"/>
        </w:rPr>
        <w:t>1 szt</w:t>
      </w:r>
      <w:r w:rsidRPr="003066E8">
        <w:rPr>
          <w:rFonts w:ascii="Tahoma" w:hAnsi="Tahoma" w:cs="Tahoma"/>
          <w:sz w:val="20"/>
          <w:szCs w:val="20"/>
        </w:rPr>
        <w:t>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Oprogramowanie do pełnego wykorzystaniu możliwości tablicy interaktywnej w procesie dydaktycznym. Program zawierać musi min. ciekawe zasoby i scenariusze lekcyjne, które stanowią wprowadzenie do interaktywnego świata, bogatą bazę pomysłów na prowadzenie zajęć z wykorzystaniem narzędzi multimedialnych.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Aplikacja stanowić musi funkcjonalną pomoc dydaktyczną przygotowaną dla nauczycieli szkół podstawowych w klasach 4–6. Wszystkie zgromadzone w programie materiały są zgodne z nową podstawą programową.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Praca z programem pozwalać musi na połączenie nowoczesnych metod prezentacji materiału (animacji, filmów, doskonałych symulacji, prezentacji i zdjęć) z interaktywnymi ćwiczeniami, dzięki którym podstawowa wiedza będzie przyswajana przez dzieci szybko i efektywnie.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 xml:space="preserve">Jak powstaje pogoda? 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>1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Film edukacyjny na płycie dvd musi zawierać materiał pokazujący etapy powstawania pogody, tj. min. odcinki: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 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 xml:space="preserve">Wiatr   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 xml:space="preserve">Burza   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 xml:space="preserve">Deszcz   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 xml:space="preserve">Chmury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Śnieg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 xml:space="preserve">Mróz 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Pierwsza pomoc przedmedyczna 1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Film na DVD, edukacyjny zawierający materiał: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1. Zasłabnięcie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2. Zadławienie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3. Oparzenie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4. Ukąszenie przez żmiję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5. Atak padaczki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6. Utrata przytomności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7. Oddech zastępczy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8. Oddech zastępczy z masażem serca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9. Opatrywanie ran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10. Ciało obce w ranie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11. Krwawienia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12. Uraz głowy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13. Uraz klatki piersiowej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14. Uraz brzucha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15. Złamanie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16. Wstrząs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17. Uważaj! (kompleks hieny)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18. Wypadki drogowe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Żyjąc higienicznie – żyjesz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>dłużej</w:t>
      </w:r>
      <w:r w:rsidRPr="003066E8">
        <w:rPr>
          <w:rFonts w:ascii="Tahoma" w:hAnsi="Tahoma" w:cs="Tahoma"/>
          <w:sz w:val="20"/>
          <w:szCs w:val="20"/>
        </w:rPr>
        <w:t xml:space="preserve"> </w:t>
      </w:r>
      <w:r w:rsidRPr="003066E8">
        <w:rPr>
          <w:rFonts w:ascii="Tahoma" w:hAnsi="Tahoma" w:cs="Tahoma"/>
          <w:b/>
          <w:sz w:val="20"/>
          <w:szCs w:val="20"/>
        </w:rPr>
        <w:t>1 szt.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Film edukacyjny na płycie dvd zawierający materiały dotyczące życia higienicznego zawierający:    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wpływ stylu życia na zachowanie zdrowia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nawyki higieniczne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środowisko, w którym żyjemy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wpływ zdobyczy cywilizacji na ograniczenie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aktywności fizycznej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prawidłowe odżywianie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palenie tytoniu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nadużywanie alkoholu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narkomania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długotrwały stres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•</w:t>
      </w:r>
      <w:r w:rsidRPr="003066E8">
        <w:rPr>
          <w:rFonts w:ascii="Tahoma" w:hAnsi="Tahoma" w:cs="Tahoma"/>
          <w:sz w:val="20"/>
          <w:szCs w:val="20"/>
        </w:rPr>
        <w:tab/>
        <w:t>zakażenie wirusem HIV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Biologia 1 szt.: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Zestaw filmów - filmy edukacyjne na płycie dvd, w których w przystępny sposób ukazane będą zagadnienia z biologii zawierające:    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Z życia kwiatów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Rozwój mchu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Jamochłony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Życie glonów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Różnorodność organizmów jednokomórkowych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Ryby naszych wód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Płazińce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 xml:space="preserve">Rak i inne skorupiaki    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Ślimaki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Pierścienice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Ośmionożni drapieżcy (pająki)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Czy zawsze szkodnik?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 xml:space="preserve">W świecie owadów wodnych     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Różnorodność form w świecie owadów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Zieleń w mieście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Ochrona gleby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Obrońcy naszych sadów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Ochrona roślin przed szkodnikami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 xml:space="preserve">Nasze gady i płazy     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Zaskroniec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Dlaczego chronimy ropuchę?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Jaszczurka zwinka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Wymiana gazowa u roślin i zwierząt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Wymiana gazowa u roślin - doświadczenia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Gospodarka wodna roślin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Biocenoza lasu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 równowadze biologicznej jeziora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Pobudliwość roślin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Jak powstają nowe odmiany roślin?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Metody oceniania produkcji biomasy leśnej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Układ krwionośny u zwierząt - transport gazu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Dlaczego krew krzepnie?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Goryle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Życie i odżywianie cz. I - biologia odżywiania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Życie i odżywianie cz. II - czynności jamy ustnej i żołądka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Życie i odżywianie cz. III - czynności jelit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Od poczęcia do narodzin człowieka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Wpływ środowiska na rozwój embrionalny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Od odruchu do neuronu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Bioenergetyka komórki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Budowa i funkcjonowanie narządów zmysłów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Odwracalność i nieodwracalność procesów przyrody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Praca zastawek serca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Podział zapłodnionych komórek - bruzdkowanie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Podział komórki - mitoza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Komórki roślinne     </w:t>
      </w:r>
    </w:p>
    <w:p w:rsidR="00A57F72" w:rsidRPr="003066E8" w:rsidRDefault="00A57F72" w:rsidP="00A57F72">
      <w:pPr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3066E8">
        <w:rPr>
          <w:rFonts w:ascii="Tahoma" w:hAnsi="Tahoma" w:cs="Tahoma"/>
          <w:sz w:val="20"/>
          <w:szCs w:val="20"/>
          <w:lang w:eastAsia="pl-PL"/>
        </w:rPr>
        <w:t>Fitohormony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Budowa człowieka – projektor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Pomoc pozwalająca dzieciom lepiej zrozumieć budowę człowieka, pozwalająca  dzieciom lepiej zrozumieć budowę ciała ludzkiego i uatrakcyjni naukę o nim. Obraz z projektora musi mieć możliwość wyświetlania zarówno na ścianie, jak i na ubraniu. </w:t>
      </w:r>
    </w:p>
    <w:p w:rsidR="00A57F72" w:rsidRPr="003066E8" w:rsidRDefault="00A57F72" w:rsidP="00A57F72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Zestaw zawierać musi min:</w:t>
      </w:r>
    </w:p>
    <w:p w:rsidR="00A57F72" w:rsidRPr="003066E8" w:rsidRDefault="00A57F72" w:rsidP="00A57F72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pStyle w:val="Akapitzlist"/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projektor </w:t>
      </w:r>
    </w:p>
    <w:p w:rsidR="00A57F72" w:rsidRPr="003066E8" w:rsidRDefault="00A57F72" w:rsidP="00A57F72">
      <w:pPr>
        <w:pStyle w:val="Akapitzlist"/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 xml:space="preserve">3 slajdy: organy wewnętrzne człowieka, szkielet i mięśnie człowieka, szkielet zwierzęcy </w:t>
      </w:r>
    </w:p>
    <w:p w:rsidR="00A57F72" w:rsidRPr="003066E8" w:rsidRDefault="00A57F72" w:rsidP="00A57F72">
      <w:pPr>
        <w:pStyle w:val="Akapitzlist"/>
        <w:numPr>
          <w:ilvl w:val="0"/>
          <w:numId w:val="50"/>
        </w:numPr>
        <w:suppressAutoHyphens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 wym. min. 2,5 x 5,5 x 4,5 cm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b/>
          <w:sz w:val="20"/>
          <w:szCs w:val="20"/>
        </w:rPr>
        <w:t>Tablica biała sucho ścieralna 1 szt.</w:t>
      </w:r>
      <w:r w:rsidRPr="003066E8">
        <w:rPr>
          <w:rFonts w:ascii="Tahoma" w:hAnsi="Tahoma" w:cs="Tahoma"/>
          <w:sz w:val="20"/>
          <w:szCs w:val="20"/>
        </w:rPr>
        <w:t>: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Tablica do montażu na ścianie z magnetyczną powierzchnią do pisania, powierzchnia z bezpiecznego, nietłukącego się szkła. Wyposażona musi być w uchwyty i półkę na pisaki.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Wymagane wymiary min.  120x90 cm.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  <w:r w:rsidRPr="003066E8">
        <w:rPr>
          <w:rFonts w:ascii="Tahoma" w:hAnsi="Tahoma" w:cs="Tahoma"/>
          <w:sz w:val="20"/>
          <w:szCs w:val="20"/>
        </w:rPr>
        <w:t>Kolor: biała</w:t>
      </w: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57F72" w:rsidRPr="003066E8" w:rsidRDefault="00A57F72" w:rsidP="00A57F7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 Sali</w:t>
      </w:r>
      <w:r w:rsidRPr="003066E8">
        <w:rPr>
          <w:rFonts w:ascii="Tahoma" w:hAnsi="Tahoma" w:cs="Tahoma"/>
          <w:b/>
          <w:sz w:val="20"/>
          <w:szCs w:val="20"/>
          <w:u w:val="single"/>
        </w:rPr>
        <w:t xml:space="preserve"> informatyczna</w:t>
      </w:r>
    </w:p>
    <w:p w:rsidR="00A57F72" w:rsidRPr="003066E8" w:rsidRDefault="00A57F72" w:rsidP="00A57F72">
      <w:pPr>
        <w:jc w:val="both"/>
        <w:rPr>
          <w:rFonts w:ascii="Tahoma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3066E8">
        <w:rPr>
          <w:rFonts w:ascii="Tahoma" w:eastAsia="Calibri" w:hAnsi="Tahoma" w:cs="Tahoma"/>
          <w:b/>
          <w:sz w:val="20"/>
          <w:szCs w:val="20"/>
        </w:rPr>
        <w:t xml:space="preserve">Tablica biała sucho ścieralna </w:t>
      </w:r>
      <w:r w:rsidRPr="003066E8">
        <w:rPr>
          <w:rFonts w:ascii="Tahoma" w:hAnsi="Tahoma" w:cs="Tahoma"/>
          <w:b/>
          <w:sz w:val="20"/>
          <w:szCs w:val="20"/>
        </w:rPr>
        <w:t>1 szt.:</w:t>
      </w:r>
    </w:p>
    <w:p w:rsidR="00A57F72" w:rsidRPr="003066E8" w:rsidRDefault="00A57F72" w:rsidP="00A57F72">
      <w:pPr>
        <w:jc w:val="both"/>
        <w:rPr>
          <w:rFonts w:ascii="Tahoma" w:eastAsia="Calibri" w:hAnsi="Tahoma" w:cs="Tahoma"/>
          <w:sz w:val="20"/>
          <w:szCs w:val="20"/>
        </w:rPr>
      </w:pPr>
    </w:p>
    <w:p w:rsidR="00A57F72" w:rsidRPr="003066E8" w:rsidRDefault="00A57F72" w:rsidP="00A57F72">
      <w:pPr>
        <w:jc w:val="both"/>
        <w:rPr>
          <w:rFonts w:ascii="Tahoma" w:eastAsia="Calibri" w:hAnsi="Tahoma" w:cs="Tahoma"/>
          <w:sz w:val="20"/>
          <w:szCs w:val="20"/>
        </w:rPr>
      </w:pPr>
      <w:r w:rsidRPr="003066E8">
        <w:rPr>
          <w:rFonts w:ascii="Tahoma" w:eastAsia="Calibri" w:hAnsi="Tahoma" w:cs="Tahoma"/>
          <w:sz w:val="20"/>
          <w:szCs w:val="20"/>
        </w:rPr>
        <w:t xml:space="preserve">Wymagania </w:t>
      </w:r>
    </w:p>
    <w:p w:rsidR="00A57F72" w:rsidRPr="003066E8" w:rsidRDefault="00A57F72" w:rsidP="00A57F72">
      <w:pPr>
        <w:jc w:val="both"/>
        <w:rPr>
          <w:rFonts w:ascii="Tahoma" w:eastAsia="Calibri" w:hAnsi="Tahoma" w:cs="Tahoma"/>
          <w:sz w:val="20"/>
          <w:szCs w:val="20"/>
        </w:rPr>
      </w:pPr>
      <w:r w:rsidRPr="003066E8">
        <w:rPr>
          <w:rFonts w:ascii="Tahoma" w:eastAsia="Calibri" w:hAnsi="Tahoma" w:cs="Tahoma"/>
          <w:sz w:val="20"/>
          <w:szCs w:val="20"/>
        </w:rPr>
        <w:t xml:space="preserve">Tablica do montażu na ścianie z magnetyczną powierzchnią do pisania, powierzchnia z bezpiecznego, nietłukącego się szkła. Wyposażona musi być w uchwyty i półkę na pisaki. </w:t>
      </w:r>
    </w:p>
    <w:p w:rsidR="00A57F72" w:rsidRPr="003066E8" w:rsidRDefault="00A57F72" w:rsidP="00A57F72">
      <w:pPr>
        <w:jc w:val="both"/>
        <w:rPr>
          <w:rFonts w:ascii="Tahoma" w:eastAsia="Calibri" w:hAnsi="Tahoma" w:cs="Tahoma"/>
          <w:sz w:val="20"/>
          <w:szCs w:val="20"/>
        </w:rPr>
      </w:pPr>
      <w:r w:rsidRPr="003066E8">
        <w:rPr>
          <w:rFonts w:ascii="Tahoma" w:eastAsia="Calibri" w:hAnsi="Tahoma" w:cs="Tahoma"/>
          <w:sz w:val="20"/>
          <w:szCs w:val="20"/>
        </w:rPr>
        <w:t>Wymiary min.  120x90 cm.</w:t>
      </w:r>
    </w:p>
    <w:p w:rsidR="00A57F72" w:rsidRDefault="00A57F72" w:rsidP="00A57F72">
      <w:pPr>
        <w:jc w:val="both"/>
        <w:rPr>
          <w:rFonts w:ascii="Tahoma" w:eastAsia="Calibri" w:hAnsi="Tahoma" w:cs="Tahoma"/>
          <w:sz w:val="20"/>
          <w:szCs w:val="20"/>
        </w:rPr>
      </w:pPr>
      <w:r w:rsidRPr="003066E8">
        <w:rPr>
          <w:rFonts w:ascii="Tahoma" w:eastAsia="Calibri" w:hAnsi="Tahoma" w:cs="Tahoma"/>
          <w:sz w:val="20"/>
          <w:szCs w:val="20"/>
        </w:rPr>
        <w:t>Kolor: biała</w:t>
      </w:r>
    </w:p>
    <w:p w:rsidR="00A57F72" w:rsidRPr="00A57F72" w:rsidRDefault="00A57F72" w:rsidP="00A57F72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Default="003D4CB6" w:rsidP="003D4CB6">
      <w:pPr>
        <w:pStyle w:val="Podtytu"/>
        <w:jc w:val="both"/>
      </w:pP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§ 2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A43D2E" w:rsidRDefault="000129C6" w:rsidP="00A43D2E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Wykonawca zob</w:t>
      </w:r>
      <w:r w:rsidR="006E6C45">
        <w:rPr>
          <w:rFonts w:ascii="Tahoma" w:hAnsi="Tahoma" w:cs="Tahoma"/>
          <w:color w:val="auto"/>
        </w:rPr>
        <w:t>owiązuje się do wykonania dostawy objętej</w:t>
      </w:r>
      <w:r w:rsidRPr="001553E1">
        <w:rPr>
          <w:rFonts w:ascii="Tahoma" w:hAnsi="Tahoma" w:cs="Tahoma"/>
          <w:color w:val="auto"/>
        </w:rPr>
        <w:t xml:space="preserve"> niniejszą Umową z należytą starannośc</w:t>
      </w:r>
      <w:r w:rsidR="006E6C45">
        <w:rPr>
          <w:rFonts w:ascii="Tahoma" w:hAnsi="Tahoma" w:cs="Tahoma"/>
          <w:color w:val="auto"/>
        </w:rPr>
        <w:t>ią, zgodnie z opisem przedmiotu zamówienia.</w:t>
      </w:r>
    </w:p>
    <w:p w:rsidR="000129C6" w:rsidRPr="006E6C45" w:rsidRDefault="000129C6" w:rsidP="006E6C45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Wykonawca zobowiązuje się do </w:t>
      </w:r>
      <w:r w:rsidR="00A57F72">
        <w:rPr>
          <w:rFonts w:ascii="Tahoma" w:hAnsi="Tahoma" w:cs="Tahoma"/>
          <w:color w:val="auto"/>
        </w:rPr>
        <w:t xml:space="preserve">dostarczenia pomocy dydaktycznych, w tym multimedialnych </w:t>
      </w:r>
      <w:r w:rsidR="006E6C45">
        <w:rPr>
          <w:rFonts w:ascii="Tahoma" w:hAnsi="Tahoma" w:cs="Tahoma"/>
          <w:color w:val="auto"/>
        </w:rPr>
        <w:t xml:space="preserve">fabrycznie nowych, wolnych </w:t>
      </w:r>
      <w:r w:rsidR="00A43D2E">
        <w:rPr>
          <w:rFonts w:ascii="Tahoma" w:hAnsi="Tahoma" w:cs="Tahoma"/>
          <w:color w:val="auto"/>
        </w:rPr>
        <w:t>od wad fizycznych i prawnych wraz z instrukcjami montowania ich.</w:t>
      </w:r>
    </w:p>
    <w:p w:rsidR="000129C6" w:rsidRPr="001553E1" w:rsidRDefault="000129C6" w:rsidP="0099683A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Wykonawca ponosi pełną</w:t>
      </w:r>
      <w:r w:rsidR="006E6C45">
        <w:rPr>
          <w:rFonts w:ascii="Tahoma" w:hAnsi="Tahoma" w:cs="Tahoma"/>
          <w:color w:val="auto"/>
        </w:rPr>
        <w:t xml:space="preserve"> odpowiedzia</w:t>
      </w:r>
      <w:r w:rsidR="003274A7">
        <w:rPr>
          <w:rFonts w:ascii="Tahoma" w:hAnsi="Tahoma" w:cs="Tahoma"/>
          <w:color w:val="auto"/>
        </w:rPr>
        <w:t>lność za dostarczenie i pozostawienie dostawy</w:t>
      </w:r>
      <w:r w:rsidR="006E6C45">
        <w:rPr>
          <w:rFonts w:ascii="Tahoma" w:hAnsi="Tahoma" w:cs="Tahoma"/>
          <w:color w:val="auto"/>
        </w:rPr>
        <w:t xml:space="preserve"> we wskazanym przez Dyrektora Szkoły lub Osobę /-y upoważnione miejscu</w:t>
      </w:r>
    </w:p>
    <w:p w:rsidR="000129C6" w:rsidRPr="001553E1" w:rsidRDefault="000129C6" w:rsidP="0099683A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Wykonawca ponosi odpowiedzialność cywilną za szkody i następstwa nieszczęśliwych wypadków powstałe z jego winy, dotyczące pracowników własnych i </w:t>
      </w:r>
      <w:r w:rsidR="006E6C45">
        <w:rPr>
          <w:rFonts w:ascii="Tahoma" w:hAnsi="Tahoma" w:cs="Tahoma"/>
          <w:color w:val="auto"/>
        </w:rPr>
        <w:t xml:space="preserve">osób trzecich, </w:t>
      </w:r>
      <w:r w:rsidRPr="001553E1">
        <w:rPr>
          <w:rFonts w:ascii="Tahoma" w:hAnsi="Tahoma" w:cs="Tahoma"/>
          <w:color w:val="auto"/>
        </w:rPr>
        <w:t>powstałe w</w:t>
      </w:r>
      <w:r w:rsidR="006E6C45">
        <w:rPr>
          <w:rFonts w:ascii="Tahoma" w:hAnsi="Tahoma" w:cs="Tahoma"/>
          <w:color w:val="auto"/>
        </w:rPr>
        <w:t xml:space="preserve"> związku          z prowadzonymi czynnościami</w:t>
      </w:r>
      <w:r w:rsidRPr="001553E1">
        <w:rPr>
          <w:rFonts w:ascii="Tahoma" w:hAnsi="Tahoma" w:cs="Tahoma"/>
          <w:color w:val="auto"/>
        </w:rPr>
        <w:t>.</w:t>
      </w:r>
    </w:p>
    <w:p w:rsidR="000129C6" w:rsidRPr="001553E1" w:rsidRDefault="000129C6" w:rsidP="0099683A">
      <w:pPr>
        <w:pStyle w:val="Tekstpodstawowy"/>
        <w:tabs>
          <w:tab w:val="left" w:pos="375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</w:p>
    <w:p w:rsidR="000129C6" w:rsidRPr="00573587" w:rsidRDefault="00573587" w:rsidP="0099683A">
      <w:pPr>
        <w:pStyle w:val="Tekstpodstawowy"/>
        <w:tabs>
          <w:tab w:val="left" w:pos="375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  <w:u w:val="single"/>
        </w:rPr>
      </w:pPr>
      <w:r w:rsidRPr="00573587">
        <w:rPr>
          <w:rFonts w:ascii="Tahoma" w:hAnsi="Tahoma" w:cs="Tahoma"/>
          <w:color w:val="auto"/>
          <w:u w:val="single"/>
        </w:rPr>
        <w:t>II. PODWYKONAWSTWO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§ 3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1553E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ahoma" w:hAnsi="Tahoma" w:cs="Tahoma"/>
          <w:sz w:val="20"/>
          <w:szCs w:val="20"/>
          <w:lang w:eastAsia="pl-PL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 xml:space="preserve">Wykonawca ma prawo do zatrudnienia Podwykonawców biorąc jednocześnie </w:t>
      </w:r>
      <w:r w:rsidR="001553E1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1553E1">
        <w:rPr>
          <w:rFonts w:ascii="Tahoma" w:hAnsi="Tahoma" w:cs="Tahoma"/>
          <w:sz w:val="20"/>
          <w:szCs w:val="20"/>
          <w:lang w:eastAsia="pl-PL"/>
        </w:rPr>
        <w:t>odpowi</w:t>
      </w:r>
      <w:r w:rsidR="0099683A" w:rsidRPr="001553E1">
        <w:rPr>
          <w:rFonts w:ascii="Tahoma" w:hAnsi="Tahoma" w:cs="Tahoma"/>
          <w:sz w:val="20"/>
          <w:szCs w:val="20"/>
          <w:lang w:eastAsia="pl-PL"/>
        </w:rPr>
        <w:t xml:space="preserve">edzialność prawną </w:t>
      </w:r>
      <w:r w:rsidRPr="001553E1">
        <w:rPr>
          <w:rFonts w:ascii="Tahoma" w:hAnsi="Tahoma" w:cs="Tahoma"/>
          <w:sz w:val="20"/>
          <w:szCs w:val="20"/>
          <w:lang w:eastAsia="pl-PL"/>
        </w:rPr>
        <w:t>i finansową za ich działalność.</w:t>
      </w:r>
    </w:p>
    <w:p w:rsidR="000129C6" w:rsidRPr="001553E1" w:rsidRDefault="000129C6" w:rsidP="00290E9C">
      <w:pPr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ahoma" w:hAnsi="Tahoma" w:cs="Tahoma"/>
          <w:sz w:val="20"/>
          <w:szCs w:val="20"/>
          <w:lang w:eastAsia="pl-PL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 xml:space="preserve">       </w:t>
      </w:r>
      <w:r w:rsidR="0023687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553E1">
        <w:rPr>
          <w:rFonts w:ascii="Tahoma" w:hAnsi="Tahoma" w:cs="Tahoma"/>
          <w:sz w:val="20"/>
          <w:szCs w:val="20"/>
          <w:lang w:eastAsia="pl-PL"/>
        </w:rPr>
        <w:t xml:space="preserve">Strony ustalają, że przedmiot umowy Wykonawca wykona osobiście oraz za pomocą </w:t>
      </w:r>
      <w:r w:rsidR="003274A7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1553E1">
        <w:rPr>
          <w:rFonts w:ascii="Tahoma" w:hAnsi="Tahoma" w:cs="Tahoma"/>
          <w:sz w:val="20"/>
          <w:szCs w:val="20"/>
          <w:lang w:eastAsia="pl-PL"/>
        </w:rPr>
        <w:t xml:space="preserve">Podwykonawców </w:t>
      </w:r>
      <w:r w:rsidR="0099683A" w:rsidRPr="001553E1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553E1">
        <w:rPr>
          <w:rFonts w:ascii="Tahoma" w:hAnsi="Tahoma" w:cs="Tahoma"/>
          <w:sz w:val="20"/>
          <w:szCs w:val="20"/>
          <w:lang w:eastAsia="pl-PL"/>
        </w:rPr>
        <w:t>w zakresie:</w:t>
      </w:r>
    </w:p>
    <w:p w:rsidR="000129C6" w:rsidRPr="001553E1" w:rsidRDefault="000129C6" w:rsidP="0099683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</w:t>
      </w:r>
    </w:p>
    <w:p w:rsidR="000129C6" w:rsidRPr="00573587" w:rsidRDefault="000129C6" w:rsidP="0099683A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1553E1">
        <w:rPr>
          <w:rFonts w:ascii="Tahoma" w:hAnsi="Tahoma" w:cs="Tahoma"/>
          <w:i/>
          <w:iCs/>
          <w:sz w:val="20"/>
          <w:szCs w:val="20"/>
          <w:lang w:eastAsia="pl-PL"/>
        </w:rPr>
        <w:t xml:space="preserve">      </w:t>
      </w:r>
      <w:r w:rsidR="00573587" w:rsidRPr="00573587">
        <w:rPr>
          <w:rFonts w:ascii="Tahoma" w:hAnsi="Tahoma" w:cs="Tahoma"/>
          <w:iCs/>
          <w:sz w:val="20"/>
          <w:szCs w:val="20"/>
          <w:lang w:eastAsia="pl-PL"/>
        </w:rPr>
        <w:t>(</w:t>
      </w:r>
      <w:r w:rsidRPr="00573587">
        <w:rPr>
          <w:rFonts w:ascii="Tahoma" w:hAnsi="Tahoma" w:cs="Tahoma"/>
          <w:iCs/>
          <w:sz w:val="20"/>
          <w:szCs w:val="20"/>
          <w:lang w:eastAsia="pl-PL"/>
        </w:rPr>
        <w:t>zakres realizowany przez Podwykonawcę)</w:t>
      </w:r>
    </w:p>
    <w:p w:rsidR="000129C6" w:rsidRPr="00290E9C" w:rsidRDefault="003D1A2A" w:rsidP="00290E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iCs/>
          <w:sz w:val="20"/>
          <w:szCs w:val="20"/>
          <w:lang w:eastAsia="pl-PL"/>
        </w:rPr>
        <w:t xml:space="preserve">           …</w:t>
      </w:r>
    </w:p>
    <w:p w:rsidR="000129C6" w:rsidRPr="001553E1" w:rsidRDefault="000129C6" w:rsidP="0099683A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Zlecenie wykon</w:t>
      </w:r>
      <w:r w:rsidR="00A43D2E">
        <w:rPr>
          <w:rFonts w:ascii="Tahoma" w:hAnsi="Tahoma" w:cs="Tahoma"/>
          <w:sz w:val="20"/>
          <w:szCs w:val="20"/>
        </w:rPr>
        <w:t>ania części zadania</w:t>
      </w:r>
      <w:r w:rsidRPr="001553E1">
        <w:rPr>
          <w:rFonts w:ascii="Tahoma" w:hAnsi="Tahoma" w:cs="Tahoma"/>
          <w:sz w:val="20"/>
          <w:szCs w:val="20"/>
        </w:rPr>
        <w:t xml:space="preserve"> Podwykonawcom nie zmienia zobowiązań Wykonawcy wobec  Zamawiające</w:t>
      </w:r>
      <w:r w:rsidR="00652FDF">
        <w:rPr>
          <w:rFonts w:ascii="Tahoma" w:hAnsi="Tahoma" w:cs="Tahoma"/>
          <w:sz w:val="20"/>
          <w:szCs w:val="20"/>
        </w:rPr>
        <w:t>go za wykonanie tej części zadania</w:t>
      </w:r>
      <w:r w:rsidRPr="001553E1">
        <w:rPr>
          <w:rFonts w:ascii="Tahoma" w:hAnsi="Tahoma" w:cs="Tahoma"/>
          <w:sz w:val="20"/>
          <w:szCs w:val="20"/>
        </w:rPr>
        <w:t xml:space="preserve">. Wykonawca jest odpowiedzialny za działania, uchybienia </w:t>
      </w:r>
      <w:r w:rsidR="0099683A" w:rsidRPr="001553E1">
        <w:rPr>
          <w:rFonts w:ascii="Tahoma" w:hAnsi="Tahoma" w:cs="Tahoma"/>
          <w:sz w:val="20"/>
          <w:szCs w:val="20"/>
        </w:rPr>
        <w:t xml:space="preserve">i </w:t>
      </w:r>
      <w:r w:rsidRPr="001553E1">
        <w:rPr>
          <w:rFonts w:ascii="Tahoma" w:hAnsi="Tahoma" w:cs="Tahoma"/>
          <w:sz w:val="20"/>
          <w:szCs w:val="20"/>
        </w:rPr>
        <w:t>zaniedbania P</w:t>
      </w:r>
      <w:r w:rsidR="00B20F1E">
        <w:rPr>
          <w:rFonts w:ascii="Tahoma" w:hAnsi="Tahoma" w:cs="Tahoma"/>
          <w:sz w:val="20"/>
          <w:szCs w:val="20"/>
        </w:rPr>
        <w:t>odwykonawców i ich P</w:t>
      </w:r>
      <w:r w:rsidRPr="001553E1">
        <w:rPr>
          <w:rFonts w:ascii="Tahoma" w:hAnsi="Tahoma" w:cs="Tahoma"/>
          <w:sz w:val="20"/>
          <w:szCs w:val="20"/>
        </w:rPr>
        <w:t>racowników w takim samym stopniu, jakby to były działania, uchybienia</w:t>
      </w:r>
      <w:r w:rsidR="00B20F1E">
        <w:rPr>
          <w:rFonts w:ascii="Tahoma" w:hAnsi="Tahoma" w:cs="Tahoma"/>
          <w:sz w:val="20"/>
          <w:szCs w:val="20"/>
        </w:rPr>
        <w:t xml:space="preserve"> lub zaniedbania jego własnych P</w:t>
      </w:r>
      <w:r w:rsidRPr="001553E1">
        <w:rPr>
          <w:rFonts w:ascii="Tahoma" w:hAnsi="Tahoma" w:cs="Tahoma"/>
          <w:sz w:val="20"/>
          <w:szCs w:val="20"/>
        </w:rPr>
        <w:t>racowników.</w:t>
      </w:r>
    </w:p>
    <w:p w:rsidR="000129C6" w:rsidRPr="00A43D2E" w:rsidRDefault="000129C6" w:rsidP="00A43D2E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Podwykonawcy muszą</w:t>
      </w:r>
      <w:r w:rsidR="00A43D2E">
        <w:rPr>
          <w:rFonts w:ascii="Tahoma" w:hAnsi="Tahoma" w:cs="Tahoma"/>
          <w:sz w:val="20"/>
          <w:szCs w:val="20"/>
        </w:rPr>
        <w:t xml:space="preserve"> s</w:t>
      </w:r>
      <w:r w:rsidR="003274A7">
        <w:rPr>
          <w:rFonts w:ascii="Tahoma" w:hAnsi="Tahoma" w:cs="Tahoma"/>
          <w:sz w:val="20"/>
          <w:szCs w:val="20"/>
        </w:rPr>
        <w:t>pełniać wszystkie warunki techniczne wykonania zadania</w:t>
      </w:r>
      <w:r w:rsidR="00A43D2E">
        <w:rPr>
          <w:rFonts w:ascii="Tahoma" w:hAnsi="Tahoma" w:cs="Tahoma"/>
          <w:sz w:val="20"/>
          <w:szCs w:val="20"/>
        </w:rPr>
        <w:t xml:space="preserve"> </w:t>
      </w:r>
      <w:r w:rsidRPr="001553E1">
        <w:rPr>
          <w:rFonts w:ascii="Tahoma" w:hAnsi="Tahoma" w:cs="Tahoma"/>
          <w:sz w:val="20"/>
          <w:szCs w:val="20"/>
        </w:rPr>
        <w:t>w stopniu nie gorszym niż były wymagane od Wykonawcy.</w:t>
      </w:r>
      <w:r w:rsidRPr="00A43D2E">
        <w:rPr>
          <w:rFonts w:ascii="Tahoma" w:hAnsi="Tahoma" w:cs="Tahoma"/>
          <w:sz w:val="20"/>
          <w:szCs w:val="20"/>
        </w:rPr>
        <w:t xml:space="preserve"> </w:t>
      </w:r>
    </w:p>
    <w:p w:rsidR="000129C6" w:rsidRDefault="000129C6" w:rsidP="0099683A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>Podwykonawcę w stosunkach z Zamawiającym reprezentuje Wykonawca.</w:t>
      </w:r>
    </w:p>
    <w:p w:rsidR="000129C6" w:rsidRPr="00A43D2E" w:rsidRDefault="000129C6" w:rsidP="00A43D2E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43D2E">
        <w:rPr>
          <w:rFonts w:ascii="Tahoma" w:hAnsi="Tahoma" w:cs="Tahoma"/>
          <w:sz w:val="20"/>
          <w:szCs w:val="20"/>
        </w:rPr>
        <w:t>Wykonawca respektuje przepisy ustawy z dnia 29 stycznia 2004 roku Prawo zam</w:t>
      </w:r>
      <w:r w:rsidR="0099683A" w:rsidRPr="00A43D2E">
        <w:rPr>
          <w:rFonts w:ascii="Tahoma" w:hAnsi="Tahoma" w:cs="Tahoma"/>
          <w:sz w:val="20"/>
          <w:szCs w:val="20"/>
        </w:rPr>
        <w:t xml:space="preserve">ówień publicznych </w:t>
      </w:r>
      <w:r w:rsidR="008150D1">
        <w:rPr>
          <w:rFonts w:ascii="Tahoma" w:hAnsi="Tahoma" w:cs="Tahoma"/>
          <w:sz w:val="20"/>
          <w:szCs w:val="20"/>
        </w:rPr>
        <w:t>(</w:t>
      </w:r>
      <w:r w:rsidR="008150D1" w:rsidRPr="00A81B45">
        <w:rPr>
          <w:rFonts w:ascii="Tahoma" w:hAnsi="Tahoma" w:cs="Tahoma"/>
          <w:sz w:val="20"/>
          <w:szCs w:val="20"/>
        </w:rPr>
        <w:t>Dz. U. z 2017 roku, poz. 1579</w:t>
      </w:r>
      <w:r w:rsidRPr="00A43D2E">
        <w:rPr>
          <w:rFonts w:ascii="Tahoma" w:hAnsi="Tahoma" w:cs="Tahoma"/>
          <w:sz w:val="20"/>
          <w:szCs w:val="20"/>
        </w:rPr>
        <w:t>), zw. dale</w:t>
      </w:r>
      <w:r w:rsidR="00A43D2E">
        <w:rPr>
          <w:rFonts w:ascii="Tahoma" w:hAnsi="Tahoma" w:cs="Tahoma"/>
          <w:sz w:val="20"/>
          <w:szCs w:val="20"/>
        </w:rPr>
        <w:t xml:space="preserve">j Pzp, </w:t>
      </w:r>
      <w:r w:rsidR="003274A7">
        <w:rPr>
          <w:rFonts w:ascii="Tahoma" w:hAnsi="Tahoma" w:cs="Tahoma"/>
          <w:sz w:val="20"/>
          <w:szCs w:val="20"/>
        </w:rPr>
        <w:t xml:space="preserve">również </w:t>
      </w:r>
      <w:r w:rsidR="00A43D2E">
        <w:rPr>
          <w:rFonts w:ascii="Tahoma" w:hAnsi="Tahoma" w:cs="Tahoma"/>
          <w:sz w:val="20"/>
          <w:szCs w:val="20"/>
        </w:rPr>
        <w:t>dotyczące podwykonawstwa.</w:t>
      </w:r>
    </w:p>
    <w:p w:rsidR="000129C6" w:rsidRPr="001553E1" w:rsidRDefault="00A43D2E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4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A43D2E">
      <w:pPr>
        <w:pStyle w:val="Tekstpodstawowy"/>
        <w:numPr>
          <w:ilvl w:val="0"/>
          <w:numId w:val="9"/>
        </w:numPr>
        <w:tabs>
          <w:tab w:val="left" w:pos="300"/>
          <w:tab w:val="left" w:pos="709"/>
        </w:tabs>
        <w:spacing w:line="276" w:lineRule="auto"/>
        <w:ind w:left="644" w:right="0" w:hanging="64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Przedstawicielem Wykonawcy </w:t>
      </w:r>
      <w:r w:rsidR="00A43D2E">
        <w:rPr>
          <w:rFonts w:ascii="Tahoma" w:hAnsi="Tahoma" w:cs="Tahoma"/>
          <w:color w:val="auto"/>
        </w:rPr>
        <w:t>w kontaktach z Zamawiającym będzie ………………………………………</w:t>
      </w:r>
    </w:p>
    <w:p w:rsidR="000129C6" w:rsidRPr="001553E1" w:rsidRDefault="000129C6" w:rsidP="0099683A">
      <w:pPr>
        <w:pStyle w:val="Tekstpodstawowy"/>
        <w:numPr>
          <w:ilvl w:val="0"/>
          <w:numId w:val="9"/>
        </w:numPr>
        <w:tabs>
          <w:tab w:val="left" w:pos="300"/>
          <w:tab w:val="left" w:pos="709"/>
        </w:tabs>
        <w:spacing w:line="276" w:lineRule="auto"/>
        <w:ind w:left="644" w:right="0" w:hanging="64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Przedstawicielem Zamawiającego w</w:t>
      </w:r>
      <w:r w:rsidR="00A43D2E">
        <w:rPr>
          <w:rFonts w:ascii="Tahoma" w:hAnsi="Tahoma" w:cs="Tahoma"/>
          <w:color w:val="auto"/>
        </w:rPr>
        <w:t xml:space="preserve"> kontaktach z Wykonawcą będzie …………………………………….</w:t>
      </w:r>
      <w:r w:rsidRPr="001553E1">
        <w:rPr>
          <w:rFonts w:ascii="Tahoma" w:hAnsi="Tahoma" w:cs="Tahoma"/>
          <w:color w:val="auto"/>
        </w:rPr>
        <w:t>.</w:t>
      </w:r>
    </w:p>
    <w:p w:rsidR="000129C6" w:rsidRPr="001553E1" w:rsidRDefault="000129C6" w:rsidP="0099683A">
      <w:pPr>
        <w:pStyle w:val="Tekstpodstawowy"/>
        <w:spacing w:line="276" w:lineRule="auto"/>
        <w:ind w:right="0"/>
        <w:rPr>
          <w:rFonts w:ascii="Tahoma" w:hAnsi="Tahoma" w:cs="Tahoma"/>
          <w:color w:val="FF0000"/>
        </w:rPr>
      </w:pPr>
    </w:p>
    <w:p w:rsidR="000129C6" w:rsidRPr="00573587" w:rsidRDefault="00573587" w:rsidP="0099683A">
      <w:pPr>
        <w:pStyle w:val="Tekstpodstawowy"/>
        <w:spacing w:line="276" w:lineRule="auto"/>
        <w:ind w:right="0"/>
        <w:rPr>
          <w:rFonts w:ascii="Tahoma" w:hAnsi="Tahoma" w:cs="Tahoma"/>
          <w:bCs/>
          <w:iCs/>
          <w:color w:val="auto"/>
          <w:u w:val="single"/>
        </w:rPr>
      </w:pPr>
      <w:r w:rsidRPr="00573587">
        <w:rPr>
          <w:rFonts w:ascii="Tahoma" w:hAnsi="Tahoma" w:cs="Tahoma"/>
          <w:bCs/>
          <w:iCs/>
          <w:color w:val="auto"/>
          <w:u w:val="single"/>
        </w:rPr>
        <w:t>III. PRAWA I OBOWIĄZKI STRON UMOWY</w:t>
      </w: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5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FB384E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Poza innymi obowiązkami wynikającymi z treści Umowy, do obowiązków Zamawiającego należy:</w:t>
      </w:r>
    </w:p>
    <w:p w:rsidR="000129C6" w:rsidRPr="001553E1" w:rsidRDefault="000129C6" w:rsidP="00FB384E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</w:p>
    <w:p w:rsidR="00FB384E" w:rsidRDefault="003274A7" w:rsidP="00652FDF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  </w:t>
      </w:r>
      <w:r w:rsidR="00FB384E">
        <w:rPr>
          <w:rFonts w:ascii="Tahoma" w:hAnsi="Tahoma" w:cs="Tahoma"/>
          <w:color w:val="auto"/>
        </w:rPr>
        <w:t>wskazanie miej</w:t>
      </w:r>
      <w:r>
        <w:rPr>
          <w:rFonts w:ascii="Tahoma" w:hAnsi="Tahoma" w:cs="Tahoma"/>
          <w:color w:val="auto"/>
        </w:rPr>
        <w:t>sc dostarczenie i pozostawienia dostawy</w:t>
      </w:r>
      <w:r w:rsidR="00FB384E">
        <w:rPr>
          <w:rFonts w:ascii="Tahoma" w:hAnsi="Tahoma" w:cs="Tahoma"/>
          <w:color w:val="auto"/>
        </w:rPr>
        <w:t xml:space="preserve">, </w:t>
      </w:r>
    </w:p>
    <w:p w:rsidR="000129C6" w:rsidRPr="00FB384E" w:rsidRDefault="00652FDF" w:rsidP="00CC5384">
      <w:pPr>
        <w:pStyle w:val="Tekstpodstawowy"/>
        <w:tabs>
          <w:tab w:val="left" w:pos="360"/>
          <w:tab w:val="left" w:pos="567"/>
        </w:tabs>
        <w:spacing w:line="276" w:lineRule="auto"/>
        <w:ind w:left="426" w:right="0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 </w:t>
      </w:r>
      <w:r w:rsidR="003274A7">
        <w:rPr>
          <w:rFonts w:ascii="Tahoma" w:hAnsi="Tahoma" w:cs="Tahoma"/>
          <w:color w:val="auto"/>
        </w:rPr>
        <w:t xml:space="preserve"> </w:t>
      </w:r>
      <w:r w:rsidR="000129C6" w:rsidRPr="00FB384E">
        <w:rPr>
          <w:rFonts w:ascii="Tahoma" w:hAnsi="Tahoma" w:cs="Tahoma"/>
          <w:color w:val="auto"/>
        </w:rPr>
        <w:t>protokolar</w:t>
      </w:r>
      <w:r w:rsidR="00FB384E" w:rsidRPr="00FB384E">
        <w:rPr>
          <w:rFonts w:ascii="Tahoma" w:hAnsi="Tahoma" w:cs="Tahoma"/>
          <w:color w:val="auto"/>
        </w:rPr>
        <w:t>ne potwierdzenie Wy</w:t>
      </w:r>
      <w:r w:rsidR="003274A7">
        <w:rPr>
          <w:rFonts w:ascii="Tahoma" w:hAnsi="Tahoma" w:cs="Tahoma"/>
          <w:color w:val="auto"/>
        </w:rPr>
        <w:t>konawcy odbioru pozostawionej we wskazanym miejscu dostawy</w:t>
      </w:r>
      <w:r w:rsidR="00FB384E" w:rsidRPr="00FB384E">
        <w:rPr>
          <w:rFonts w:ascii="Tahoma" w:hAnsi="Tahoma" w:cs="Tahoma"/>
          <w:color w:val="auto"/>
        </w:rPr>
        <w:t>.</w:t>
      </w:r>
    </w:p>
    <w:p w:rsidR="000129C6" w:rsidRPr="001553E1" w:rsidRDefault="000129C6" w:rsidP="0099683A">
      <w:pPr>
        <w:pStyle w:val="Tekstpodstawowy"/>
        <w:tabs>
          <w:tab w:val="left" w:pos="360"/>
          <w:tab w:val="left" w:pos="567"/>
        </w:tabs>
        <w:spacing w:line="276" w:lineRule="auto"/>
        <w:ind w:left="720" w:right="0"/>
        <w:jc w:val="both"/>
        <w:rPr>
          <w:rFonts w:ascii="Tahoma" w:hAnsi="Tahoma" w:cs="Tahoma"/>
          <w:color w:val="auto"/>
        </w:rPr>
      </w:pPr>
    </w:p>
    <w:p w:rsidR="003B6372" w:rsidRDefault="000129C6" w:rsidP="00A81B45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Zamawiający nie pon</w:t>
      </w:r>
      <w:r w:rsidR="003274A7">
        <w:rPr>
          <w:rFonts w:ascii="Tahoma" w:hAnsi="Tahoma" w:cs="Tahoma"/>
          <w:color w:val="auto"/>
        </w:rPr>
        <w:t>osi odpowiedzialności za dostawy</w:t>
      </w:r>
      <w:r w:rsidR="00FB384E">
        <w:rPr>
          <w:rFonts w:ascii="Tahoma" w:hAnsi="Tahoma" w:cs="Tahoma"/>
          <w:color w:val="auto"/>
        </w:rPr>
        <w:t xml:space="preserve"> pozostawione przez </w:t>
      </w:r>
      <w:r w:rsidRPr="001553E1">
        <w:rPr>
          <w:rFonts w:ascii="Tahoma" w:hAnsi="Tahoma" w:cs="Tahoma"/>
          <w:color w:val="auto"/>
        </w:rPr>
        <w:t>W</w:t>
      </w:r>
      <w:r w:rsidR="00FB384E">
        <w:rPr>
          <w:rFonts w:ascii="Tahoma" w:hAnsi="Tahoma" w:cs="Tahoma"/>
          <w:color w:val="auto"/>
        </w:rPr>
        <w:t>ykonawcę bez</w:t>
      </w:r>
      <w:r w:rsidR="003274A7">
        <w:rPr>
          <w:rFonts w:ascii="Tahoma" w:hAnsi="Tahoma" w:cs="Tahoma"/>
          <w:color w:val="auto"/>
        </w:rPr>
        <w:t xml:space="preserve"> </w:t>
      </w:r>
      <w:r w:rsidR="00FB384E">
        <w:rPr>
          <w:rFonts w:ascii="Tahoma" w:hAnsi="Tahoma" w:cs="Tahoma"/>
          <w:color w:val="auto"/>
        </w:rPr>
        <w:t>uzgodnień z tym związanych. W takiej sytuacji przedmiot zamówienia uznaje się za niezrealizowany.</w:t>
      </w:r>
    </w:p>
    <w:p w:rsidR="003B6372" w:rsidRPr="001553E1" w:rsidRDefault="003B6372" w:rsidP="000D015A">
      <w:pPr>
        <w:pStyle w:val="Tekstpodstawowy"/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6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A4656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Poza innymi obowiązkami wynikającymi z treści Umowy, do obowiązków Wykonawcy należy:</w:t>
      </w:r>
    </w:p>
    <w:p w:rsidR="000129C6" w:rsidRPr="001553E1" w:rsidRDefault="000129C6" w:rsidP="0099683A">
      <w:pPr>
        <w:pStyle w:val="Tekstpodstawowy"/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</w:p>
    <w:p w:rsidR="000129C6" w:rsidRPr="009A4656" w:rsidRDefault="009A4656" w:rsidP="00CC5384">
      <w:pPr>
        <w:pStyle w:val="Tekstpodstawowy"/>
        <w:tabs>
          <w:tab w:val="left" w:pos="644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 </w:t>
      </w:r>
      <w:r w:rsidR="00FB384E">
        <w:rPr>
          <w:rFonts w:ascii="Tahoma" w:hAnsi="Tahoma" w:cs="Tahoma"/>
          <w:color w:val="auto"/>
        </w:rPr>
        <w:t>zapewnieni</w:t>
      </w:r>
      <w:r w:rsidR="003B6372">
        <w:rPr>
          <w:rFonts w:ascii="Tahoma" w:hAnsi="Tahoma" w:cs="Tahoma"/>
          <w:color w:val="auto"/>
        </w:rPr>
        <w:t>e zabezpieczenia i ochrony dostawy w trakcie</w:t>
      </w:r>
      <w:r w:rsidR="00FB384E">
        <w:rPr>
          <w:rFonts w:ascii="Tahoma" w:hAnsi="Tahoma" w:cs="Tahoma"/>
          <w:color w:val="auto"/>
        </w:rPr>
        <w:t xml:space="preserve"> transportu,</w:t>
      </w:r>
    </w:p>
    <w:p w:rsidR="000129C6" w:rsidRPr="001553E1" w:rsidRDefault="003B6372" w:rsidP="009A4656">
      <w:pPr>
        <w:pStyle w:val="Tekstpodstawowy"/>
        <w:tabs>
          <w:tab w:val="left" w:pos="644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</w:t>
      </w:r>
      <w:r w:rsidR="009A4656">
        <w:rPr>
          <w:rFonts w:ascii="Tahoma" w:hAnsi="Tahoma" w:cs="Tahoma"/>
          <w:color w:val="auto"/>
        </w:rPr>
        <w:t xml:space="preserve">. </w:t>
      </w:r>
      <w:r w:rsidR="000129C6" w:rsidRPr="001553E1">
        <w:rPr>
          <w:rFonts w:ascii="Tahoma" w:hAnsi="Tahoma" w:cs="Tahoma"/>
          <w:color w:val="auto"/>
        </w:rPr>
        <w:t>naprawa szkód powstałych w trakcie realizacji przedmiotu Umowy,</w:t>
      </w:r>
    </w:p>
    <w:p w:rsidR="000129C6" w:rsidRDefault="00CC5384" w:rsidP="009A4656">
      <w:pPr>
        <w:pStyle w:val="Tekstpodstawowy"/>
        <w:tabs>
          <w:tab w:val="left" w:pos="644"/>
        </w:tabs>
        <w:spacing w:line="276" w:lineRule="auto"/>
        <w:ind w:left="284" w:right="0" w:hanging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</w:t>
      </w:r>
      <w:r w:rsidR="003B6372">
        <w:rPr>
          <w:rFonts w:ascii="Tahoma" w:hAnsi="Tahoma" w:cs="Tahoma"/>
          <w:color w:val="auto"/>
        </w:rPr>
        <w:t xml:space="preserve">. </w:t>
      </w:r>
      <w:r w:rsidR="009A4656">
        <w:rPr>
          <w:rFonts w:ascii="Tahoma" w:hAnsi="Tahoma" w:cs="Tahoma"/>
          <w:color w:val="auto"/>
        </w:rPr>
        <w:t xml:space="preserve">protokolarne </w:t>
      </w:r>
      <w:r w:rsidR="003B6372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przekazanie </w:t>
      </w:r>
      <w:r w:rsidR="003B6372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>przedmiotu</w:t>
      </w:r>
      <w:r w:rsidR="003B6372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 zamówienia </w:t>
      </w:r>
      <w:r w:rsidR="003B6372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>Zamawiającemu</w:t>
      </w:r>
      <w:r w:rsidR="003B6372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 po zakończeniu wszystkich czynności towarzyszących dostawie.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4D02ED" w:rsidRDefault="004D02ED" w:rsidP="0099683A">
      <w:pPr>
        <w:keepLines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4D02ED">
        <w:rPr>
          <w:rFonts w:ascii="Tahoma" w:hAnsi="Tahoma" w:cs="Tahoma"/>
          <w:sz w:val="20"/>
          <w:szCs w:val="20"/>
          <w:u w:val="single"/>
        </w:rPr>
        <w:t>IV. TERMIN WYKONANIA I ODBIÓR PRZEDMIOTU UMOWY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7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CC5384" w:rsidRDefault="000129C6" w:rsidP="00A24400">
      <w:pPr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Ustala się termin realizacji umowy</w:t>
      </w:r>
      <w:r w:rsidR="003B6372">
        <w:rPr>
          <w:rFonts w:ascii="Tahoma" w:hAnsi="Tahoma" w:cs="Tahoma"/>
          <w:sz w:val="20"/>
          <w:szCs w:val="20"/>
        </w:rPr>
        <w:t xml:space="preserve"> – </w:t>
      </w:r>
      <w:r w:rsidR="00A24400">
        <w:rPr>
          <w:rFonts w:ascii="Tahoma" w:hAnsi="Tahoma" w:cs="Tahoma"/>
          <w:sz w:val="20"/>
          <w:szCs w:val="20"/>
        </w:rPr>
        <w:t>od dnia 30 października do dnia 6 listopada 2017 r.</w:t>
      </w:r>
      <w:r w:rsidR="003B6372">
        <w:rPr>
          <w:rFonts w:ascii="Tahoma" w:hAnsi="Tahoma" w:cs="Tahoma"/>
          <w:sz w:val="20"/>
          <w:szCs w:val="20"/>
        </w:rPr>
        <w:t>– do uzgodnienia</w:t>
      </w:r>
    </w:p>
    <w:p w:rsidR="00CC5384" w:rsidRDefault="00BC2395" w:rsidP="00CC5384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8</w:t>
      </w:r>
    </w:p>
    <w:p w:rsidR="00CC5384" w:rsidRPr="00E640A9" w:rsidRDefault="00CC5384" w:rsidP="00CC5384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2C265C" w:rsidRPr="00F241B2" w:rsidRDefault="000129C6" w:rsidP="00F241B2">
      <w:pPr>
        <w:numPr>
          <w:ilvl w:val="0"/>
          <w:numId w:val="12"/>
        </w:numPr>
        <w:tabs>
          <w:tab w:val="left" w:pos="207"/>
          <w:tab w:val="left" w:pos="567"/>
        </w:tabs>
        <w:spacing w:line="276" w:lineRule="auto"/>
        <w:ind w:left="207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Jeżeli w toku czynności odbiorowych zostaną stwierdzone wady, to Zamawiającemu przysługują następujące uprawnienia:</w:t>
      </w:r>
    </w:p>
    <w:p w:rsidR="000129C6" w:rsidRPr="001553E1" w:rsidRDefault="002C265C" w:rsidP="0099683A">
      <w:pPr>
        <w:numPr>
          <w:ilvl w:val="0"/>
          <w:numId w:val="29"/>
        </w:numPr>
        <w:tabs>
          <w:tab w:val="left" w:pos="207"/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w sytuacji, kiedy </w:t>
      </w:r>
      <w:r w:rsidR="000129C6" w:rsidRPr="001553E1">
        <w:rPr>
          <w:rFonts w:ascii="Tahoma" w:hAnsi="Tahoma" w:cs="Tahoma"/>
          <w:sz w:val="20"/>
          <w:szCs w:val="20"/>
        </w:rPr>
        <w:t>wady nadają się do usunięcia :</w:t>
      </w:r>
    </w:p>
    <w:p w:rsidR="000129C6" w:rsidRPr="001553E1" w:rsidRDefault="002C265C" w:rsidP="002C265C">
      <w:pPr>
        <w:numPr>
          <w:ilvl w:val="0"/>
          <w:numId w:val="30"/>
        </w:numPr>
        <w:tabs>
          <w:tab w:val="left" w:pos="851"/>
        </w:tabs>
        <w:spacing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</w:t>
      </w:r>
      <w:r w:rsidR="000129C6" w:rsidRPr="001553E1">
        <w:rPr>
          <w:rFonts w:ascii="Tahoma" w:hAnsi="Tahoma" w:cs="Tahoma"/>
          <w:sz w:val="20"/>
          <w:szCs w:val="20"/>
        </w:rPr>
        <w:t xml:space="preserve">w przypadku wystąpienia wad mało istotnych, może dokonać odbioru końcowego </w:t>
      </w:r>
      <w:r w:rsidRPr="001553E1">
        <w:rPr>
          <w:rFonts w:ascii="Tahoma" w:hAnsi="Tahoma" w:cs="Tahoma"/>
          <w:sz w:val="20"/>
          <w:szCs w:val="20"/>
        </w:rPr>
        <w:t xml:space="preserve">  </w:t>
      </w:r>
      <w:r w:rsidR="000129C6" w:rsidRPr="001553E1">
        <w:rPr>
          <w:rFonts w:ascii="Tahoma" w:hAnsi="Tahoma" w:cs="Tahoma"/>
          <w:sz w:val="20"/>
          <w:szCs w:val="20"/>
        </w:rPr>
        <w:t>wyznaczając w protokole terminy usunięcia wad,</w:t>
      </w:r>
    </w:p>
    <w:p w:rsidR="000129C6" w:rsidRPr="001553E1" w:rsidRDefault="002C265C" w:rsidP="002C265C">
      <w:pPr>
        <w:numPr>
          <w:ilvl w:val="0"/>
          <w:numId w:val="30"/>
        </w:numPr>
        <w:tabs>
          <w:tab w:val="left" w:pos="774"/>
          <w:tab w:val="left" w:pos="851"/>
        </w:tabs>
        <w:spacing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</w:t>
      </w:r>
      <w:r w:rsidR="000129C6" w:rsidRPr="001553E1">
        <w:rPr>
          <w:rFonts w:ascii="Tahoma" w:hAnsi="Tahoma" w:cs="Tahoma"/>
          <w:sz w:val="20"/>
          <w:szCs w:val="20"/>
        </w:rPr>
        <w:t>w przypadku wystąpienia wad istotnych z punktu widzenia Zamawiającego, może wstrzymać odbiór końcowy do czasu usunięcia wad i zgłoszenia tego faktu Zamawiającemu,</w:t>
      </w:r>
    </w:p>
    <w:p w:rsidR="000129C6" w:rsidRPr="001553E1" w:rsidRDefault="000129C6" w:rsidP="0099683A">
      <w:pPr>
        <w:numPr>
          <w:ilvl w:val="0"/>
          <w:numId w:val="29"/>
        </w:numPr>
        <w:tabs>
          <w:tab w:val="left" w:pos="709"/>
          <w:tab w:val="left" w:pos="851"/>
        </w:tabs>
        <w:spacing w:line="276" w:lineRule="auto"/>
        <w:ind w:left="709" w:hanging="502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jeżeli wady uniemożliwiają użytkowanie zgodnie z przeznaczeniem Zamawiający może odstąpić od umowy  lub  żądać wykonania przedmiotu umowy po raz drugi.</w:t>
      </w:r>
    </w:p>
    <w:p w:rsidR="00D07D4D" w:rsidRPr="001553E1" w:rsidRDefault="00D07D4D" w:rsidP="00D07D4D">
      <w:pPr>
        <w:tabs>
          <w:tab w:val="left" w:pos="709"/>
          <w:tab w:val="left" w:pos="851"/>
        </w:tabs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numPr>
          <w:ilvl w:val="0"/>
          <w:numId w:val="12"/>
        </w:numPr>
        <w:tabs>
          <w:tab w:val="left" w:pos="207"/>
          <w:tab w:val="left" w:pos="567"/>
        </w:tabs>
        <w:spacing w:line="276" w:lineRule="auto"/>
        <w:ind w:left="207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 czynności odbiorowych będzie spisany protokół zawierający wszelkie ustalenia dokonane w trakcie odbioru, jak też terminy wyznaczone na usunięcie stwierdzonych przy odbiorze wad.</w:t>
      </w:r>
    </w:p>
    <w:p w:rsidR="000129C6" w:rsidRDefault="003B6372" w:rsidP="0099683A">
      <w:pPr>
        <w:numPr>
          <w:ilvl w:val="0"/>
          <w:numId w:val="12"/>
        </w:numPr>
        <w:tabs>
          <w:tab w:val="left" w:pos="207"/>
          <w:tab w:val="left" w:pos="567"/>
        </w:tabs>
        <w:spacing w:line="276" w:lineRule="auto"/>
        <w:ind w:left="2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Dostawa zawiera </w:t>
      </w:r>
      <w:r w:rsidR="00CC5384">
        <w:rPr>
          <w:rFonts w:ascii="Tahoma" w:hAnsi="Tahoma" w:cs="Tahoma"/>
          <w:sz w:val="20"/>
          <w:szCs w:val="20"/>
        </w:rPr>
        <w:t xml:space="preserve">oryginalną </w:t>
      </w:r>
      <w:r w:rsidR="00E640A9">
        <w:rPr>
          <w:rFonts w:ascii="Tahoma" w:hAnsi="Tahoma" w:cs="Tahoma"/>
          <w:sz w:val="20"/>
          <w:szCs w:val="20"/>
        </w:rPr>
        <w:t>dokumentację fabryczną</w:t>
      </w:r>
      <w:r w:rsidR="00CC5384">
        <w:rPr>
          <w:rFonts w:ascii="Tahoma" w:hAnsi="Tahoma" w:cs="Tahoma"/>
          <w:sz w:val="20"/>
          <w:szCs w:val="20"/>
        </w:rPr>
        <w:t xml:space="preserve"> z instrukcjami włącznie.</w:t>
      </w:r>
    </w:p>
    <w:p w:rsidR="000129C6" w:rsidRPr="001553E1" w:rsidRDefault="000129C6" w:rsidP="00BC239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4D02ED" w:rsidRDefault="004D02ED" w:rsidP="0099683A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4D02ED">
        <w:rPr>
          <w:rFonts w:ascii="Tahoma" w:hAnsi="Tahoma" w:cs="Tahoma"/>
          <w:sz w:val="20"/>
          <w:szCs w:val="20"/>
          <w:u w:val="single"/>
        </w:rPr>
        <w:t>V. WYNAGRODZENIE WYKONAWCY</w:t>
      </w: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9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pStyle w:val="Tekstpodstawowy"/>
        <w:numPr>
          <w:ilvl w:val="0"/>
          <w:numId w:val="14"/>
        </w:numPr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Za wykonanie przedmiotu umowy Wykonawca otrzyma wynagrodzenie ryczałtowe tj.: </w:t>
      </w:r>
    </w:p>
    <w:p w:rsidR="000129C6" w:rsidRPr="001553E1" w:rsidRDefault="000129C6" w:rsidP="0099683A">
      <w:pPr>
        <w:pStyle w:val="Tekstpodstawowy"/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pStyle w:val="Tekstpodstawowy"/>
        <w:tabs>
          <w:tab w:val="left" w:pos="644"/>
          <w:tab w:val="left" w:pos="851"/>
        </w:tabs>
        <w:spacing w:line="276" w:lineRule="auto"/>
        <w:ind w:left="64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Kwota netto: </w:t>
      </w:r>
      <w:r w:rsidRPr="001553E1">
        <w:rPr>
          <w:rFonts w:ascii="Tahoma" w:hAnsi="Tahoma" w:cs="Tahoma"/>
          <w:color w:val="auto"/>
        </w:rPr>
        <w:tab/>
      </w:r>
      <w:r w:rsidRPr="001553E1">
        <w:rPr>
          <w:rFonts w:ascii="Tahoma" w:hAnsi="Tahoma" w:cs="Tahoma"/>
          <w:color w:val="auto"/>
        </w:rPr>
        <w:tab/>
        <w:t>...........................................</w:t>
      </w:r>
    </w:p>
    <w:p w:rsidR="000129C6" w:rsidRPr="001553E1" w:rsidRDefault="000129C6" w:rsidP="0099683A">
      <w:pPr>
        <w:pStyle w:val="Tekstpodstawowy"/>
        <w:tabs>
          <w:tab w:val="left" w:pos="644"/>
          <w:tab w:val="left" w:pos="851"/>
        </w:tabs>
        <w:spacing w:line="276" w:lineRule="auto"/>
        <w:ind w:left="64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Kwota podatku VAT: </w:t>
      </w:r>
      <w:r w:rsidRPr="001553E1">
        <w:rPr>
          <w:rFonts w:ascii="Tahoma" w:hAnsi="Tahoma" w:cs="Tahoma"/>
          <w:color w:val="auto"/>
        </w:rPr>
        <w:tab/>
        <w:t>...........................................</w:t>
      </w:r>
    </w:p>
    <w:p w:rsidR="000129C6" w:rsidRPr="001553E1" w:rsidRDefault="000129C6" w:rsidP="0099683A">
      <w:pPr>
        <w:pStyle w:val="Tekstpodstawowy"/>
        <w:tabs>
          <w:tab w:val="left" w:pos="644"/>
          <w:tab w:val="left" w:pos="851"/>
        </w:tabs>
        <w:spacing w:line="276" w:lineRule="auto"/>
        <w:ind w:left="64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Kwota brutto: </w:t>
      </w:r>
      <w:r w:rsidRPr="001553E1">
        <w:rPr>
          <w:rFonts w:ascii="Tahoma" w:hAnsi="Tahoma" w:cs="Tahoma"/>
          <w:color w:val="auto"/>
        </w:rPr>
        <w:tab/>
      </w:r>
      <w:r w:rsidRPr="001553E1">
        <w:rPr>
          <w:rFonts w:ascii="Tahoma" w:hAnsi="Tahoma" w:cs="Tahoma"/>
          <w:color w:val="auto"/>
        </w:rPr>
        <w:tab/>
        <w:t>...........................................</w:t>
      </w:r>
    </w:p>
    <w:p w:rsidR="000129C6" w:rsidRPr="001553E1" w:rsidRDefault="000129C6" w:rsidP="0099683A">
      <w:pPr>
        <w:pStyle w:val="Tekstpodstawowy"/>
        <w:spacing w:line="276" w:lineRule="auto"/>
        <w:ind w:left="28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      </w:t>
      </w:r>
      <w:r w:rsidR="00D07D4D" w:rsidRPr="001553E1">
        <w:rPr>
          <w:rFonts w:ascii="Tahoma" w:hAnsi="Tahoma" w:cs="Tahoma"/>
          <w:color w:val="auto"/>
        </w:rPr>
        <w:t>(słownie: ..</w:t>
      </w:r>
      <w:r w:rsidRPr="001553E1">
        <w:rPr>
          <w:rFonts w:ascii="Tahoma" w:hAnsi="Tahoma" w:cs="Tahoma"/>
          <w:color w:val="auto"/>
        </w:rPr>
        <w:t>..........................................................................................</w:t>
      </w:r>
      <w:r w:rsidR="00D07D4D" w:rsidRPr="001553E1">
        <w:rPr>
          <w:rFonts w:ascii="Tahoma" w:hAnsi="Tahoma" w:cs="Tahoma"/>
          <w:color w:val="auto"/>
        </w:rPr>
        <w:t xml:space="preserve">............ </w:t>
      </w:r>
      <w:r w:rsidRPr="001553E1">
        <w:rPr>
          <w:rFonts w:ascii="Tahoma" w:hAnsi="Tahoma" w:cs="Tahoma"/>
          <w:color w:val="auto"/>
        </w:rPr>
        <w:t>złotych)</w:t>
      </w:r>
    </w:p>
    <w:p w:rsidR="000129C6" w:rsidRPr="001553E1" w:rsidRDefault="000129C6" w:rsidP="0099683A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autoSpaceDE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2. Kwota określona w u</w:t>
      </w:r>
      <w:r w:rsidR="00C364DE">
        <w:rPr>
          <w:rFonts w:ascii="Tahoma" w:hAnsi="Tahoma" w:cs="Tahoma"/>
          <w:sz w:val="20"/>
          <w:szCs w:val="20"/>
        </w:rPr>
        <w:t xml:space="preserve">st. 1 odpowiada zakresowi czynności </w:t>
      </w:r>
      <w:r w:rsidRPr="001553E1">
        <w:rPr>
          <w:rFonts w:ascii="Tahoma" w:hAnsi="Tahoma" w:cs="Tahoma"/>
          <w:sz w:val="20"/>
          <w:szCs w:val="20"/>
        </w:rPr>
        <w:t xml:space="preserve">przedstawionemu w SIWZ wraz </w:t>
      </w:r>
      <w:r w:rsidR="00D07D4D" w:rsidRPr="001553E1">
        <w:rPr>
          <w:rFonts w:ascii="Tahoma" w:hAnsi="Tahoma" w:cs="Tahoma"/>
          <w:sz w:val="20"/>
          <w:szCs w:val="20"/>
        </w:rPr>
        <w:t xml:space="preserve">    </w:t>
      </w:r>
      <w:r w:rsidR="00484A35">
        <w:rPr>
          <w:rFonts w:ascii="Tahoma" w:hAnsi="Tahoma" w:cs="Tahoma"/>
          <w:sz w:val="20"/>
          <w:szCs w:val="20"/>
        </w:rPr>
        <w:t xml:space="preserve">        </w:t>
      </w:r>
      <w:r w:rsidR="003B6372">
        <w:rPr>
          <w:rFonts w:ascii="Tahoma" w:hAnsi="Tahoma" w:cs="Tahoma"/>
          <w:sz w:val="20"/>
          <w:szCs w:val="20"/>
        </w:rPr>
        <w:t xml:space="preserve">        z załącznikami</w:t>
      </w:r>
      <w:r w:rsidRPr="001553E1">
        <w:rPr>
          <w:rFonts w:ascii="Tahoma" w:hAnsi="Tahoma" w:cs="Tahoma"/>
          <w:sz w:val="20"/>
          <w:szCs w:val="20"/>
        </w:rPr>
        <w:t>. Zawiera ona wszystkie koszty,</w:t>
      </w:r>
      <w:r w:rsidR="003B6372">
        <w:rPr>
          <w:rFonts w:ascii="Tahoma" w:hAnsi="Tahoma" w:cs="Tahoma"/>
          <w:sz w:val="20"/>
          <w:szCs w:val="20"/>
        </w:rPr>
        <w:t xml:space="preserve"> w tym: koszt dostawy, </w:t>
      </w:r>
      <w:r w:rsidR="00C364DE">
        <w:rPr>
          <w:rFonts w:ascii="Tahoma" w:hAnsi="Tahoma" w:cs="Tahoma"/>
          <w:sz w:val="20"/>
          <w:szCs w:val="20"/>
        </w:rPr>
        <w:t>narzuty i dodatki dla W</w:t>
      </w:r>
      <w:r w:rsidRPr="001553E1">
        <w:rPr>
          <w:rFonts w:ascii="Tahoma" w:hAnsi="Tahoma" w:cs="Tahoma"/>
          <w:sz w:val="20"/>
          <w:szCs w:val="20"/>
        </w:rPr>
        <w:t>yko</w:t>
      </w:r>
      <w:r w:rsidR="00C364DE">
        <w:rPr>
          <w:rFonts w:ascii="Tahoma" w:hAnsi="Tahoma" w:cs="Tahoma"/>
          <w:sz w:val="20"/>
          <w:szCs w:val="20"/>
        </w:rPr>
        <w:t xml:space="preserve">nawcy, koszt transportu, dostarczenia (wniesienia), </w:t>
      </w:r>
      <w:r w:rsidRPr="001553E1">
        <w:rPr>
          <w:rFonts w:ascii="Tahoma" w:hAnsi="Tahoma" w:cs="Tahoma"/>
          <w:sz w:val="20"/>
          <w:szCs w:val="20"/>
        </w:rPr>
        <w:t>podatek VAT oraz inne niezbędne koszty.</w:t>
      </w:r>
    </w:p>
    <w:p w:rsidR="000129C6" w:rsidRPr="003B6372" w:rsidRDefault="000129C6" w:rsidP="003B63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4D02ED" w:rsidRDefault="004D02ED" w:rsidP="0099683A">
      <w:pPr>
        <w:pStyle w:val="Tekstpodstawowy"/>
        <w:spacing w:line="276" w:lineRule="auto"/>
        <w:ind w:right="0"/>
        <w:rPr>
          <w:rFonts w:ascii="Tahoma" w:hAnsi="Tahoma" w:cs="Tahoma"/>
          <w:bCs/>
          <w:iCs/>
          <w:color w:val="auto"/>
          <w:u w:val="single"/>
        </w:rPr>
      </w:pPr>
      <w:r w:rsidRPr="004D02ED">
        <w:rPr>
          <w:rFonts w:ascii="Tahoma" w:hAnsi="Tahoma" w:cs="Tahoma"/>
          <w:bCs/>
          <w:iCs/>
          <w:color w:val="auto"/>
          <w:u w:val="single"/>
        </w:rPr>
        <w:t>VI. WARUNKI PŁATNOŚCI</w:t>
      </w: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10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1.</w:t>
      </w:r>
      <w:r w:rsidRPr="001553E1">
        <w:rPr>
          <w:rFonts w:ascii="Tahoma" w:hAnsi="Tahoma" w:cs="Tahoma"/>
          <w:sz w:val="20"/>
          <w:szCs w:val="20"/>
        </w:rPr>
        <w:tab/>
        <w:t>Strony postanawiają, że rozliczenie za przedmiot umowy nastąpi na podst</w:t>
      </w:r>
      <w:r w:rsidR="00F42A25" w:rsidRPr="001553E1">
        <w:rPr>
          <w:rFonts w:ascii="Tahoma" w:hAnsi="Tahoma" w:cs="Tahoma"/>
          <w:sz w:val="20"/>
          <w:szCs w:val="20"/>
        </w:rPr>
        <w:t xml:space="preserve">awie faktury VAT, wystawionej </w:t>
      </w:r>
      <w:r w:rsidRPr="001553E1">
        <w:rPr>
          <w:rFonts w:ascii="Tahoma" w:hAnsi="Tahoma" w:cs="Tahoma"/>
          <w:sz w:val="20"/>
          <w:szCs w:val="20"/>
        </w:rPr>
        <w:t>nie wcześniej niż po zakończeniu i ostatecznym odebran</w:t>
      </w:r>
      <w:r w:rsidR="00C364DE">
        <w:rPr>
          <w:rFonts w:ascii="Tahoma" w:hAnsi="Tahoma" w:cs="Tahoma"/>
          <w:sz w:val="20"/>
          <w:szCs w:val="20"/>
        </w:rPr>
        <w:t>iu przedmiotu zamówienia, zgodnie z ustalonym</w:t>
      </w:r>
      <w:r w:rsidR="00E470AE">
        <w:rPr>
          <w:rFonts w:ascii="Tahoma" w:hAnsi="Tahoma" w:cs="Tahoma"/>
          <w:sz w:val="20"/>
          <w:szCs w:val="20"/>
        </w:rPr>
        <w:t xml:space="preserve"> </w:t>
      </w:r>
      <w:r w:rsidR="00C364DE">
        <w:rPr>
          <w:rFonts w:ascii="Tahoma" w:hAnsi="Tahoma" w:cs="Tahoma"/>
          <w:sz w:val="20"/>
          <w:szCs w:val="20"/>
        </w:rPr>
        <w:t>terminami jego wykonania</w:t>
      </w:r>
      <w:r w:rsidR="00E470AE">
        <w:rPr>
          <w:rFonts w:ascii="Tahoma" w:hAnsi="Tahoma" w:cs="Tahoma"/>
          <w:sz w:val="20"/>
          <w:szCs w:val="20"/>
        </w:rPr>
        <w:t xml:space="preserve">. </w:t>
      </w:r>
      <w:r w:rsidRPr="001553E1">
        <w:rPr>
          <w:rFonts w:ascii="Tahoma" w:hAnsi="Tahoma" w:cs="Tahoma"/>
          <w:sz w:val="20"/>
          <w:szCs w:val="20"/>
        </w:rPr>
        <w:t xml:space="preserve"> Do faktury nale</w:t>
      </w:r>
      <w:r w:rsidR="00F42A25" w:rsidRPr="001553E1">
        <w:rPr>
          <w:rFonts w:ascii="Tahoma" w:hAnsi="Tahoma" w:cs="Tahoma"/>
          <w:sz w:val="20"/>
          <w:szCs w:val="20"/>
        </w:rPr>
        <w:t>ży dołączyć</w:t>
      </w:r>
      <w:r w:rsidR="0021798A">
        <w:rPr>
          <w:rFonts w:ascii="Tahoma" w:hAnsi="Tahoma" w:cs="Tahoma"/>
          <w:sz w:val="20"/>
          <w:szCs w:val="20"/>
        </w:rPr>
        <w:t xml:space="preserve"> zatwierdzony przez upoważnionego Przedstawiciela Szkoły </w:t>
      </w:r>
      <w:r w:rsidRPr="001553E1">
        <w:rPr>
          <w:rFonts w:ascii="Tahoma" w:hAnsi="Tahoma" w:cs="Tahoma"/>
          <w:sz w:val="20"/>
          <w:szCs w:val="20"/>
        </w:rPr>
        <w:t>p</w:t>
      </w:r>
      <w:r w:rsidR="0021798A">
        <w:rPr>
          <w:rFonts w:ascii="Tahoma" w:hAnsi="Tahoma" w:cs="Tahoma"/>
          <w:sz w:val="20"/>
          <w:szCs w:val="20"/>
        </w:rPr>
        <w:t>rotokół odbioru.</w:t>
      </w:r>
    </w:p>
    <w:p w:rsidR="000129C6" w:rsidRPr="001553E1" w:rsidRDefault="00A26835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Faktura płatna będzie </w:t>
      </w:r>
      <w:r w:rsidR="00E41CB2">
        <w:rPr>
          <w:rFonts w:ascii="Tahoma" w:hAnsi="Tahoma" w:cs="Tahoma"/>
          <w:sz w:val="20"/>
          <w:szCs w:val="20"/>
        </w:rPr>
        <w:t xml:space="preserve">w </w:t>
      </w:r>
      <w:r w:rsidR="00E41CB2" w:rsidRPr="000C795B">
        <w:rPr>
          <w:rFonts w:ascii="Tahoma" w:hAnsi="Tahoma" w:cs="Tahoma"/>
          <w:sz w:val="20"/>
          <w:szCs w:val="20"/>
        </w:rPr>
        <w:t>ciągu 21</w:t>
      </w:r>
      <w:r w:rsidR="000129C6" w:rsidRPr="000C795B">
        <w:rPr>
          <w:rFonts w:ascii="Tahoma" w:hAnsi="Tahoma" w:cs="Tahoma"/>
          <w:sz w:val="20"/>
          <w:szCs w:val="20"/>
        </w:rPr>
        <w:t xml:space="preserve"> dni od daty</w:t>
      </w:r>
      <w:r w:rsidR="000129C6" w:rsidRPr="001553E1">
        <w:rPr>
          <w:rFonts w:ascii="Tahoma" w:hAnsi="Tahoma" w:cs="Tahoma"/>
          <w:sz w:val="20"/>
          <w:szCs w:val="20"/>
        </w:rPr>
        <w:t xml:space="preserve"> jej wpływu do Zamawiającego wraz z protokołem odbioru.</w:t>
      </w:r>
    </w:p>
    <w:p w:rsidR="000129C6" w:rsidRPr="001553E1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3. </w:t>
      </w:r>
      <w:r w:rsidRPr="001553E1">
        <w:rPr>
          <w:rFonts w:ascii="Tahoma" w:hAnsi="Tahoma" w:cs="Tahoma"/>
          <w:sz w:val="20"/>
          <w:szCs w:val="20"/>
        </w:rPr>
        <w:tab/>
        <w:t>Płatność dokonana zostanie przelewem, na rachunek Wykonawcy wskazany na fakturze.</w:t>
      </w:r>
    </w:p>
    <w:p w:rsidR="000129C6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4.</w:t>
      </w:r>
      <w:r w:rsidRPr="001553E1">
        <w:rPr>
          <w:rFonts w:ascii="Tahoma" w:hAnsi="Tahoma" w:cs="Tahoma"/>
          <w:sz w:val="20"/>
          <w:szCs w:val="20"/>
        </w:rPr>
        <w:tab/>
        <w:t>Za dzień zapłaty uważa się dzień obciążenia rachunku Zamawiającego.</w:t>
      </w:r>
    </w:p>
    <w:p w:rsidR="000129C6" w:rsidRPr="001553E1" w:rsidRDefault="00F241B2" w:rsidP="00F241B2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  </w:t>
      </w:r>
      <w:r w:rsidR="000129C6" w:rsidRPr="001553E1">
        <w:rPr>
          <w:rFonts w:ascii="Tahoma" w:hAnsi="Tahoma" w:cs="Tahoma"/>
          <w:sz w:val="20"/>
          <w:szCs w:val="20"/>
        </w:rPr>
        <w:t xml:space="preserve">Bez zgody Zamawiającego Wykonawca nie może dokonywać przelewu wierzytelności wynikających z </w:t>
      </w:r>
      <w:r>
        <w:rPr>
          <w:rFonts w:ascii="Tahoma" w:hAnsi="Tahoma" w:cs="Tahoma"/>
          <w:sz w:val="20"/>
          <w:szCs w:val="20"/>
        </w:rPr>
        <w:t xml:space="preserve">  </w:t>
      </w:r>
      <w:r w:rsidR="000129C6" w:rsidRPr="001553E1">
        <w:rPr>
          <w:rFonts w:ascii="Tahoma" w:hAnsi="Tahoma" w:cs="Tahoma"/>
          <w:sz w:val="20"/>
          <w:szCs w:val="20"/>
        </w:rPr>
        <w:t>realizacji  niniejszej umowy na osoby trzecie.</w:t>
      </w:r>
    </w:p>
    <w:p w:rsidR="000129C6" w:rsidRPr="001553E1" w:rsidRDefault="000129C6" w:rsidP="0099683A">
      <w:pPr>
        <w:tabs>
          <w:tab w:val="left" w:pos="30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2A25" w:rsidRDefault="004D02ED" w:rsidP="00F42A25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4D02ED">
        <w:rPr>
          <w:rFonts w:ascii="Tahoma" w:hAnsi="Tahoma" w:cs="Tahoma"/>
          <w:b w:val="0"/>
          <w:i w:val="0"/>
          <w:color w:val="auto"/>
          <w:sz w:val="20"/>
          <w:u w:val="single"/>
        </w:rPr>
        <w:t>VII. RĘKOJMIA ZA WADY I GWARANCJA JAKOŚCI</w:t>
      </w:r>
    </w:p>
    <w:p w:rsidR="00F241B2" w:rsidRPr="00F241B2" w:rsidRDefault="00F241B2" w:rsidP="00F241B2"/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11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pStyle w:val="Tekstpodstawowy31"/>
        <w:tabs>
          <w:tab w:val="clear" w:pos="540"/>
          <w:tab w:val="left" w:pos="426"/>
        </w:tabs>
        <w:spacing w:line="276" w:lineRule="auto"/>
        <w:ind w:left="426" w:right="0" w:hanging="426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1.</w:t>
      </w:r>
      <w:r w:rsidR="00F42A25" w:rsidRPr="001553E1">
        <w:rPr>
          <w:rFonts w:ascii="Tahoma" w:hAnsi="Tahoma" w:cs="Tahoma"/>
          <w:color w:val="auto"/>
        </w:rPr>
        <w:t xml:space="preserve">  </w:t>
      </w:r>
      <w:r w:rsidRPr="001553E1">
        <w:rPr>
          <w:rFonts w:ascii="Tahoma" w:hAnsi="Tahoma" w:cs="Tahoma"/>
          <w:color w:val="auto"/>
        </w:rPr>
        <w:t xml:space="preserve">Wykonawca udziela Zamawiającemu gwarancji jakości na przedmiot umowy na </w:t>
      </w:r>
      <w:r w:rsidR="00287947" w:rsidRPr="001553E1">
        <w:rPr>
          <w:rFonts w:ascii="Tahoma" w:hAnsi="Tahoma" w:cs="Tahoma"/>
          <w:color w:val="auto"/>
        </w:rPr>
        <w:t>okres ....... m-cy</w:t>
      </w:r>
      <w:r w:rsidR="004623D6">
        <w:rPr>
          <w:rFonts w:ascii="Tahoma" w:hAnsi="Tahoma" w:cs="Tahoma"/>
          <w:color w:val="auto"/>
        </w:rPr>
        <w:t>.</w:t>
      </w:r>
    </w:p>
    <w:p w:rsidR="000129C6" w:rsidRPr="001553E1" w:rsidRDefault="000129C6" w:rsidP="0099683A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>2.   Okres gwarancji rozpoczyna się z dniem bezust</w:t>
      </w:r>
      <w:r w:rsidR="0021798A">
        <w:rPr>
          <w:rFonts w:ascii="Tahoma" w:hAnsi="Tahoma" w:cs="Tahoma"/>
          <w:sz w:val="20"/>
          <w:szCs w:val="20"/>
          <w:lang w:eastAsia="pl-PL"/>
        </w:rPr>
        <w:t>erkowego odbioru końcowego przedmiotu umowy</w:t>
      </w:r>
      <w:r w:rsidRPr="001553E1">
        <w:rPr>
          <w:rFonts w:ascii="Tahoma" w:hAnsi="Tahoma" w:cs="Tahoma"/>
          <w:sz w:val="20"/>
          <w:szCs w:val="20"/>
          <w:lang w:eastAsia="pl-PL"/>
        </w:rPr>
        <w:t>.</w:t>
      </w:r>
    </w:p>
    <w:p w:rsidR="000129C6" w:rsidRPr="0021798A" w:rsidRDefault="000129C6" w:rsidP="0021798A">
      <w:pPr>
        <w:pStyle w:val="Tekstpodstawowy31"/>
        <w:tabs>
          <w:tab w:val="clear" w:pos="540"/>
          <w:tab w:val="left" w:pos="400"/>
        </w:tabs>
        <w:spacing w:line="276" w:lineRule="auto"/>
        <w:ind w:left="360" w:right="0" w:hanging="360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3. </w:t>
      </w:r>
      <w:r w:rsidRPr="001553E1">
        <w:rPr>
          <w:rFonts w:ascii="Tahoma" w:hAnsi="Tahoma" w:cs="Tahoma"/>
          <w:color w:val="auto"/>
        </w:rPr>
        <w:tab/>
        <w:t>Niezależnie od uprawnień z tytułu udzielonej gwarancji, Zamawiający zastrzega sobie prawo korzystania z uprawnień z tytułu rękojmi za wady przedmiotu umowy w okresie równym okresowi gwarancji.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12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pStyle w:val="Tekstpodstawowy31"/>
        <w:numPr>
          <w:ilvl w:val="0"/>
          <w:numId w:val="7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Warunkiem wykonania uprawnień z tytułu gwarancji jakości jest złożenie przez Zamawiającego pisemnej reklamacji.</w:t>
      </w:r>
    </w:p>
    <w:p w:rsidR="000129C6" w:rsidRPr="001553E1" w:rsidRDefault="000129C6" w:rsidP="0099683A">
      <w:pPr>
        <w:pStyle w:val="Tekstpodstawowywcity21"/>
        <w:numPr>
          <w:ilvl w:val="0"/>
          <w:numId w:val="7"/>
        </w:numPr>
        <w:tabs>
          <w:tab w:val="clear" w:pos="540"/>
          <w:tab w:val="num" w:pos="284"/>
          <w:tab w:val="left" w:pos="360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Wykonawca nie może odmówić usunięcia wad bez względu na wysokość kosztów z tym związanych.</w:t>
      </w:r>
    </w:p>
    <w:p w:rsidR="000129C6" w:rsidRPr="001553E1" w:rsidRDefault="000129C6" w:rsidP="0099683A">
      <w:pPr>
        <w:numPr>
          <w:ilvl w:val="0"/>
          <w:numId w:val="7"/>
        </w:numPr>
        <w:tabs>
          <w:tab w:val="clear" w:pos="54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Zamawiający może usunąć wady w zastępstwie i na koszt Wykonawcy, jeżeli wady te nie zostały usunięte w wyznaczonym terminie.</w:t>
      </w:r>
    </w:p>
    <w:p w:rsidR="000129C6" w:rsidRPr="001553E1" w:rsidRDefault="000129C6" w:rsidP="0099683A">
      <w:pPr>
        <w:pStyle w:val="Tekstpodstawowy31"/>
        <w:numPr>
          <w:ilvl w:val="0"/>
          <w:numId w:val="7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</w:rPr>
        <w:t xml:space="preserve">Strony Umowy dokonają przeglądu gwarancyjnego w ostatnim dniu terminu gwarancji, </w:t>
      </w:r>
      <w:r w:rsidR="00F42A25" w:rsidRPr="001553E1">
        <w:rPr>
          <w:rFonts w:ascii="Tahoma" w:hAnsi="Tahoma" w:cs="Tahoma"/>
        </w:rPr>
        <w:t xml:space="preserve">                  </w:t>
      </w:r>
      <w:r w:rsidRPr="001553E1">
        <w:rPr>
          <w:rFonts w:ascii="Tahoma" w:hAnsi="Tahoma" w:cs="Tahoma"/>
        </w:rPr>
        <w:t>a stwierdzone wówczas usterki Wykonawca usunie niezwłocznie w ramach gwarancji.</w:t>
      </w:r>
    </w:p>
    <w:p w:rsidR="006274DB" w:rsidRPr="001553E1" w:rsidRDefault="006274DB" w:rsidP="0099683A">
      <w:pPr>
        <w:pStyle w:val="Tekstpodstawowy31"/>
        <w:numPr>
          <w:ilvl w:val="0"/>
          <w:numId w:val="7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</w:rPr>
        <w:t>Załącznikiem do przedmiotowej Umowy jest „Karta gwarancyjna”</w:t>
      </w:r>
    </w:p>
    <w:p w:rsidR="000129C6" w:rsidRPr="001553E1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0129C6" w:rsidRPr="004D02ED" w:rsidRDefault="004D02ED" w:rsidP="0099683A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4D02ED">
        <w:rPr>
          <w:rFonts w:ascii="Tahoma" w:hAnsi="Tahoma" w:cs="Tahoma"/>
          <w:b w:val="0"/>
          <w:i w:val="0"/>
          <w:color w:val="auto"/>
          <w:sz w:val="20"/>
          <w:u w:val="single"/>
        </w:rPr>
        <w:t>IX. ODSTĄPIENIE OD UMOWY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13</w:t>
      </w:r>
    </w:p>
    <w:p w:rsidR="006274DB" w:rsidRPr="001553E1" w:rsidRDefault="006274DB" w:rsidP="0099683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6274DB" w:rsidP="006274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1. </w:t>
      </w:r>
      <w:r w:rsidR="000129C6" w:rsidRPr="001553E1">
        <w:rPr>
          <w:rFonts w:ascii="Tahoma" w:hAnsi="Tahoma" w:cs="Tahoma"/>
          <w:sz w:val="20"/>
          <w:szCs w:val="20"/>
        </w:rPr>
        <w:t>Zamawiającemu przysługuje prawo odstąpienia od umowy, jeżeli:</w:t>
      </w:r>
    </w:p>
    <w:p w:rsidR="000129C6" w:rsidRPr="001553E1" w:rsidRDefault="000129C6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wystąpi istotna zmiana okoliczności powodująca, że wykonanie umowy nie leży </w:t>
      </w:r>
      <w:r w:rsidRPr="001553E1">
        <w:rPr>
          <w:rFonts w:ascii="Tahoma" w:hAnsi="Tahoma" w:cs="Tahoma"/>
          <w:sz w:val="20"/>
          <w:szCs w:val="20"/>
        </w:rPr>
        <w:br/>
        <w:t>w interesie publicznym, czego nie można było przewidzieć w chwili zawarcia umowy; odstąpienie od umowy w takim przypadku może nastąpić w terminie 30 dni od powzięcia informacji o powyższych okolicznościach,</w:t>
      </w:r>
    </w:p>
    <w:p w:rsidR="000129C6" w:rsidRPr="001553E1" w:rsidRDefault="000129C6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zostanie ogłoszona upadłość lub rozwiązanie firmy Wykonawcy,</w:t>
      </w:r>
    </w:p>
    <w:p w:rsidR="000129C6" w:rsidRPr="0021798A" w:rsidRDefault="000129C6" w:rsidP="0021798A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zostanie wydany nakaz zajęcia majątku Wykonawcy,</w:t>
      </w:r>
    </w:p>
    <w:p w:rsidR="000129C6" w:rsidRPr="001553E1" w:rsidRDefault="0021798A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nie wykonuje czynności</w:t>
      </w:r>
      <w:r w:rsidR="000129C6" w:rsidRPr="001553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towarzyszących </w:t>
      </w:r>
      <w:r w:rsidR="000129C6" w:rsidRPr="001553E1">
        <w:rPr>
          <w:rFonts w:ascii="Tahoma" w:hAnsi="Tahoma" w:cs="Tahoma"/>
          <w:sz w:val="20"/>
          <w:szCs w:val="20"/>
        </w:rPr>
        <w:t>zgodnie z umową lub też nienależycie wykonuje swoje zobowiązania umowne,</w:t>
      </w:r>
    </w:p>
    <w:p w:rsidR="000129C6" w:rsidRPr="001553E1" w:rsidRDefault="000129C6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</w:t>
      </w:r>
      <w:r w:rsidR="0021798A">
        <w:rPr>
          <w:rFonts w:ascii="Tahoma" w:hAnsi="Tahoma" w:cs="Tahoma"/>
          <w:sz w:val="20"/>
          <w:szCs w:val="20"/>
        </w:rPr>
        <w:t>onawca przerwał realizację czynności</w:t>
      </w:r>
      <w:r w:rsidRPr="001553E1">
        <w:rPr>
          <w:rFonts w:ascii="Tahoma" w:hAnsi="Tahoma" w:cs="Tahoma"/>
          <w:sz w:val="20"/>
          <w:szCs w:val="20"/>
        </w:rPr>
        <w:t xml:space="preserve"> </w:t>
      </w:r>
      <w:r w:rsidR="0021798A">
        <w:rPr>
          <w:rFonts w:ascii="Tahoma" w:hAnsi="Tahoma" w:cs="Tahoma"/>
          <w:sz w:val="20"/>
          <w:szCs w:val="20"/>
        </w:rPr>
        <w:t xml:space="preserve">towarzyszących </w:t>
      </w:r>
      <w:r w:rsidRPr="001553E1">
        <w:rPr>
          <w:rFonts w:ascii="Tahoma" w:hAnsi="Tahoma" w:cs="Tahoma"/>
          <w:sz w:val="20"/>
          <w:szCs w:val="20"/>
        </w:rPr>
        <w:t xml:space="preserve">i przerwa trwa dłużej niż </w:t>
      </w:r>
      <w:r w:rsidR="00CC5384">
        <w:rPr>
          <w:rFonts w:ascii="Tahoma" w:hAnsi="Tahoma" w:cs="Tahoma"/>
          <w:sz w:val="20"/>
          <w:szCs w:val="20"/>
        </w:rPr>
        <w:t xml:space="preserve">    </w:t>
      </w:r>
      <w:r w:rsidRPr="001553E1">
        <w:rPr>
          <w:rFonts w:ascii="Tahoma" w:hAnsi="Tahoma" w:cs="Tahoma"/>
          <w:sz w:val="20"/>
          <w:szCs w:val="20"/>
        </w:rPr>
        <w:t>3 dni z przyczyn zal</w:t>
      </w:r>
      <w:r w:rsidR="00277A09" w:rsidRPr="001553E1">
        <w:rPr>
          <w:rFonts w:ascii="Tahoma" w:hAnsi="Tahoma" w:cs="Tahoma"/>
          <w:sz w:val="20"/>
          <w:szCs w:val="20"/>
        </w:rPr>
        <w:t xml:space="preserve">eżnych </w:t>
      </w:r>
      <w:r w:rsidRPr="001553E1">
        <w:rPr>
          <w:rFonts w:ascii="Tahoma" w:hAnsi="Tahoma" w:cs="Tahoma"/>
          <w:sz w:val="20"/>
          <w:szCs w:val="20"/>
        </w:rPr>
        <w:t xml:space="preserve">od Wykonawcy i nie kontynuuje ich pomimo złożonego na piśmie wezwania. </w:t>
      </w:r>
    </w:p>
    <w:p w:rsidR="000129C6" w:rsidRPr="001553E1" w:rsidRDefault="000129C6" w:rsidP="0099683A">
      <w:pPr>
        <w:pStyle w:val="Tekstpodstawowywcity"/>
        <w:spacing w:line="276" w:lineRule="auto"/>
        <w:ind w:left="360" w:hanging="360"/>
        <w:jc w:val="both"/>
        <w:rPr>
          <w:rFonts w:ascii="Tahoma" w:hAnsi="Tahoma" w:cs="Tahoma"/>
        </w:rPr>
      </w:pPr>
      <w:r w:rsidRPr="001553E1">
        <w:rPr>
          <w:rFonts w:ascii="Tahoma" w:hAnsi="Tahoma" w:cs="Tahoma"/>
        </w:rPr>
        <w:t xml:space="preserve">2.  </w:t>
      </w:r>
      <w:r w:rsidR="00277A09" w:rsidRPr="001553E1">
        <w:rPr>
          <w:rFonts w:ascii="Tahoma" w:hAnsi="Tahoma" w:cs="Tahoma"/>
        </w:rPr>
        <w:t xml:space="preserve"> </w:t>
      </w:r>
      <w:r w:rsidRPr="001553E1">
        <w:rPr>
          <w:rFonts w:ascii="Tahoma" w:hAnsi="Tahoma" w:cs="Tahoma"/>
        </w:rPr>
        <w:t>Wykonawcy przysługuje p</w:t>
      </w:r>
      <w:r w:rsidR="00277A09" w:rsidRPr="001553E1">
        <w:rPr>
          <w:rFonts w:ascii="Tahoma" w:hAnsi="Tahoma" w:cs="Tahoma"/>
        </w:rPr>
        <w:t>rawo odstąpienia od umowy, jeżeli</w:t>
      </w:r>
      <w:r w:rsidRPr="001553E1">
        <w:rPr>
          <w:rFonts w:ascii="Tahoma" w:hAnsi="Tahoma" w:cs="Tahoma"/>
        </w:rPr>
        <w:t xml:space="preserve"> Zamawiający zawiadomi Wykonawcę, iż wobec zaistniałych okoliczności nie będzie mógł spełnić swoich zobowiązań umownych wobec Wykonawcy.</w:t>
      </w:r>
    </w:p>
    <w:p w:rsidR="000129C6" w:rsidRPr="001553E1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3.</w:t>
      </w:r>
      <w:r w:rsidRPr="001553E1">
        <w:rPr>
          <w:rFonts w:ascii="Tahoma" w:hAnsi="Tahoma" w:cs="Tahoma"/>
          <w:sz w:val="20"/>
          <w:szCs w:val="20"/>
        </w:rPr>
        <w:tab/>
        <w:t>Odstąpienie od umowy winno nastąpić w formie pisemnej pod rygorem nieważności takiego oświadczenia i powinno zawierać uzasadnienie.</w:t>
      </w:r>
    </w:p>
    <w:p w:rsidR="000129C6" w:rsidRPr="0021798A" w:rsidRDefault="000129C6" w:rsidP="002E0941">
      <w:pPr>
        <w:pStyle w:val="Tekstpodstawowywcity3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4.</w:t>
      </w:r>
      <w:r w:rsidRPr="001553E1">
        <w:rPr>
          <w:rFonts w:ascii="Tahoma" w:hAnsi="Tahoma" w:cs="Tahoma"/>
          <w:sz w:val="20"/>
          <w:szCs w:val="20"/>
        </w:rPr>
        <w:tab/>
        <w:t>Zamawiający, w razie odstąpienia od umowy z przyczyn leżących po stronie Zam</w:t>
      </w:r>
      <w:r w:rsidR="0021798A">
        <w:rPr>
          <w:rFonts w:ascii="Tahoma" w:hAnsi="Tahoma" w:cs="Tahoma"/>
          <w:sz w:val="20"/>
          <w:szCs w:val="20"/>
        </w:rPr>
        <w:t xml:space="preserve">awiającego  zobowiązany jest do </w:t>
      </w:r>
      <w:r w:rsidR="0021798A" w:rsidRPr="0021798A">
        <w:rPr>
          <w:rFonts w:ascii="Tahoma" w:hAnsi="Tahoma" w:cs="Tahoma"/>
          <w:sz w:val="20"/>
          <w:szCs w:val="20"/>
        </w:rPr>
        <w:t>zapłaty wynagrodzenia za czynności już wykonane</w:t>
      </w:r>
      <w:r w:rsidRPr="0021798A">
        <w:rPr>
          <w:rFonts w:ascii="Tahoma" w:hAnsi="Tahoma" w:cs="Tahoma"/>
          <w:sz w:val="20"/>
          <w:szCs w:val="20"/>
        </w:rPr>
        <w:t xml:space="preserve">, </w:t>
      </w:r>
    </w:p>
    <w:p w:rsidR="00287947" w:rsidRPr="00F241B2" w:rsidRDefault="000129C6" w:rsidP="00F241B2">
      <w:pPr>
        <w:pStyle w:val="Tekstpodstawowywcity3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5.</w:t>
      </w:r>
      <w:r w:rsidRPr="001553E1">
        <w:rPr>
          <w:rFonts w:ascii="Tahoma" w:hAnsi="Tahoma" w:cs="Tahoma"/>
          <w:sz w:val="20"/>
          <w:szCs w:val="20"/>
        </w:rPr>
        <w:tab/>
        <w:t>Wykonawca, w razie odstąpienia od umowy przez Zamawiającego i z przyczyn leżących po stronie Za</w:t>
      </w:r>
      <w:r w:rsidR="002E0941">
        <w:rPr>
          <w:rFonts w:ascii="Tahoma" w:hAnsi="Tahoma" w:cs="Tahoma"/>
          <w:sz w:val="20"/>
          <w:szCs w:val="20"/>
        </w:rPr>
        <w:t xml:space="preserve">mawiającego zobowiązany jest  </w:t>
      </w:r>
      <w:r w:rsidRPr="002E0941">
        <w:rPr>
          <w:rFonts w:ascii="Tahoma" w:hAnsi="Tahoma" w:cs="Tahoma"/>
          <w:sz w:val="20"/>
          <w:szCs w:val="20"/>
        </w:rPr>
        <w:t>sporząd</w:t>
      </w:r>
      <w:r w:rsidR="0021798A" w:rsidRPr="002E0941">
        <w:rPr>
          <w:rFonts w:ascii="Tahoma" w:hAnsi="Tahoma" w:cs="Tahoma"/>
          <w:sz w:val="20"/>
          <w:szCs w:val="20"/>
        </w:rPr>
        <w:t>zić szczegółowy wykaz czynności</w:t>
      </w:r>
      <w:r w:rsidRPr="002E0941">
        <w:rPr>
          <w:rFonts w:ascii="Tahoma" w:hAnsi="Tahoma" w:cs="Tahoma"/>
          <w:sz w:val="20"/>
          <w:szCs w:val="20"/>
        </w:rPr>
        <w:t>, któr</w:t>
      </w:r>
      <w:r w:rsidR="002E0941">
        <w:rPr>
          <w:rFonts w:ascii="Tahoma" w:hAnsi="Tahoma" w:cs="Tahoma"/>
          <w:sz w:val="20"/>
          <w:szCs w:val="20"/>
        </w:rPr>
        <w:t xml:space="preserve">e zostały </w:t>
      </w:r>
      <w:r w:rsidR="0021798A" w:rsidRPr="002E0941">
        <w:rPr>
          <w:rFonts w:ascii="Tahoma" w:hAnsi="Tahoma" w:cs="Tahoma"/>
          <w:sz w:val="20"/>
          <w:szCs w:val="20"/>
        </w:rPr>
        <w:t>wykonane</w:t>
      </w:r>
      <w:r w:rsidRPr="002E0941">
        <w:rPr>
          <w:rFonts w:ascii="Tahoma" w:hAnsi="Tahoma" w:cs="Tahoma"/>
          <w:sz w:val="20"/>
          <w:szCs w:val="20"/>
        </w:rPr>
        <w:t xml:space="preserve"> przed dniem odstąpienia, </w:t>
      </w:r>
    </w:p>
    <w:p w:rsidR="000129C6" w:rsidRPr="003B6372" w:rsidRDefault="000129C6" w:rsidP="003B6372">
      <w:p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6.</w:t>
      </w:r>
      <w:r w:rsidRPr="001553E1">
        <w:rPr>
          <w:rFonts w:ascii="Tahoma" w:hAnsi="Tahoma" w:cs="Tahoma"/>
          <w:sz w:val="20"/>
          <w:szCs w:val="20"/>
        </w:rPr>
        <w:tab/>
        <w:t>W razie odstąpienia od umowy przez Zamawiającego z przyczyn leżących po stronie Wykonawcy</w:t>
      </w:r>
      <w:r w:rsidR="003B6372">
        <w:rPr>
          <w:rFonts w:ascii="Tahoma" w:hAnsi="Tahoma" w:cs="Tahoma"/>
          <w:sz w:val="20"/>
          <w:szCs w:val="20"/>
        </w:rPr>
        <w:t xml:space="preserve">, Wykonawca zobowiązany jest do </w:t>
      </w:r>
      <w:r w:rsidRPr="003B6372">
        <w:rPr>
          <w:rFonts w:ascii="Tahoma" w:hAnsi="Tahoma" w:cs="Tahoma"/>
          <w:sz w:val="20"/>
          <w:szCs w:val="20"/>
        </w:rPr>
        <w:t>sporządzenia szczegółowego protokołu inwentaryzacji</w:t>
      </w:r>
      <w:r w:rsidR="002E0941" w:rsidRPr="003B6372">
        <w:rPr>
          <w:rFonts w:ascii="Tahoma" w:hAnsi="Tahoma" w:cs="Tahoma"/>
          <w:sz w:val="20"/>
          <w:szCs w:val="20"/>
        </w:rPr>
        <w:t xml:space="preserve"> zabezpieczenia</w:t>
      </w:r>
      <w:r w:rsidRPr="003B6372">
        <w:rPr>
          <w:rFonts w:ascii="Tahoma" w:hAnsi="Tahoma" w:cs="Tahoma"/>
          <w:sz w:val="20"/>
          <w:szCs w:val="20"/>
        </w:rPr>
        <w:t xml:space="preserve"> </w:t>
      </w:r>
      <w:r w:rsidR="002E0941" w:rsidRPr="003B6372">
        <w:rPr>
          <w:rFonts w:ascii="Tahoma" w:hAnsi="Tahoma" w:cs="Tahoma"/>
          <w:sz w:val="20"/>
          <w:szCs w:val="20"/>
        </w:rPr>
        <w:t xml:space="preserve">przerwanej dostawy </w:t>
      </w:r>
      <w:r w:rsidR="003B6372">
        <w:rPr>
          <w:rFonts w:ascii="Tahoma" w:hAnsi="Tahoma" w:cs="Tahoma"/>
          <w:sz w:val="20"/>
          <w:szCs w:val="20"/>
        </w:rPr>
        <w:t>na swój koszt.</w:t>
      </w:r>
    </w:p>
    <w:p w:rsidR="002E0941" w:rsidRPr="002E0941" w:rsidRDefault="002E0941" w:rsidP="002E0941">
      <w:pPr>
        <w:pStyle w:val="Akapitzlist"/>
        <w:tabs>
          <w:tab w:val="left" w:pos="720"/>
        </w:tabs>
        <w:spacing w:line="276" w:lineRule="auto"/>
        <w:ind w:left="900"/>
        <w:jc w:val="both"/>
        <w:rPr>
          <w:rFonts w:ascii="Tahoma" w:hAnsi="Tahoma" w:cs="Tahoma"/>
          <w:sz w:val="20"/>
          <w:szCs w:val="20"/>
        </w:rPr>
      </w:pPr>
    </w:p>
    <w:p w:rsidR="000129C6" w:rsidRPr="00CB5973" w:rsidRDefault="00CB5973" w:rsidP="0099683A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CB5973">
        <w:rPr>
          <w:rFonts w:ascii="Tahoma" w:hAnsi="Tahoma" w:cs="Tahoma"/>
          <w:sz w:val="20"/>
          <w:szCs w:val="20"/>
          <w:u w:val="single"/>
        </w:rPr>
        <w:t>X. ZMIANY W UMOWIE</w:t>
      </w:r>
    </w:p>
    <w:p w:rsidR="000129C6" w:rsidRPr="001553E1" w:rsidRDefault="00BC2395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14</w:t>
      </w:r>
    </w:p>
    <w:p w:rsidR="000129C6" w:rsidRPr="001553E1" w:rsidRDefault="000129C6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autoSpaceDE w:val="0"/>
        <w:spacing w:line="276" w:lineRule="auto"/>
        <w:jc w:val="both"/>
        <w:rPr>
          <w:rFonts w:ascii="Tahoma" w:eastAsia="Times-Roman" w:hAnsi="Tahoma" w:cs="Tahoma"/>
          <w:sz w:val="20"/>
          <w:szCs w:val="20"/>
        </w:rPr>
      </w:pPr>
      <w:r w:rsidRPr="001553E1">
        <w:rPr>
          <w:rFonts w:ascii="Tahoma" w:eastAsia="Times-Roman" w:hAnsi="Tahoma" w:cs="Tahoma"/>
          <w:sz w:val="20"/>
          <w:szCs w:val="20"/>
        </w:rPr>
        <w:t>Zmiana treści umowy może nastąpić</w:t>
      </w:r>
      <w:r w:rsidRPr="001553E1">
        <w:rPr>
          <w:rFonts w:ascii="Tahoma" w:eastAsia="TTE1154428t00" w:hAnsi="Tahoma" w:cs="Tahoma"/>
          <w:sz w:val="20"/>
          <w:szCs w:val="20"/>
        </w:rPr>
        <w:t xml:space="preserve"> wyłącznie</w:t>
      </w:r>
      <w:r w:rsidRPr="001553E1">
        <w:rPr>
          <w:rFonts w:ascii="Tahoma" w:eastAsia="Times-Roman" w:hAnsi="Tahoma" w:cs="Tahoma"/>
          <w:sz w:val="20"/>
          <w:szCs w:val="20"/>
        </w:rPr>
        <w:t xml:space="preserve"> w granicach unormowania art. 144 ust. 1 ustawy Prawo zamówień</w:t>
      </w:r>
      <w:r w:rsidRPr="001553E1">
        <w:rPr>
          <w:rFonts w:ascii="Tahoma" w:eastAsia="TTE1154428t00" w:hAnsi="Tahoma" w:cs="Tahoma"/>
          <w:sz w:val="20"/>
          <w:szCs w:val="20"/>
        </w:rPr>
        <w:t xml:space="preserve"> </w:t>
      </w:r>
      <w:r w:rsidRPr="001553E1">
        <w:rPr>
          <w:rFonts w:ascii="Tahoma" w:eastAsia="Times-Roman" w:hAnsi="Tahoma" w:cs="Tahoma"/>
          <w:sz w:val="20"/>
          <w:szCs w:val="20"/>
        </w:rPr>
        <w:t>publicznych za zgodą</w:t>
      </w:r>
      <w:r w:rsidRPr="001553E1">
        <w:rPr>
          <w:rFonts w:ascii="Tahoma" w:eastAsia="TTE1154428t00" w:hAnsi="Tahoma" w:cs="Tahoma"/>
          <w:sz w:val="20"/>
          <w:szCs w:val="20"/>
        </w:rPr>
        <w:t xml:space="preserve"> </w:t>
      </w:r>
      <w:r w:rsidRPr="001553E1">
        <w:rPr>
          <w:rFonts w:ascii="Tahoma" w:eastAsia="Times-Roman" w:hAnsi="Tahoma" w:cs="Tahoma"/>
          <w:sz w:val="20"/>
          <w:szCs w:val="20"/>
        </w:rPr>
        <w:t>obu Stron i pod rygorem niewa</w:t>
      </w:r>
      <w:r w:rsidRPr="001553E1">
        <w:rPr>
          <w:rFonts w:ascii="Tahoma" w:eastAsia="TTE1154428t00" w:hAnsi="Tahoma" w:cs="Tahoma"/>
          <w:sz w:val="20"/>
          <w:szCs w:val="20"/>
        </w:rPr>
        <w:t>ż</w:t>
      </w:r>
      <w:r w:rsidRPr="001553E1">
        <w:rPr>
          <w:rFonts w:ascii="Tahoma" w:eastAsia="Times-Roman" w:hAnsi="Tahoma" w:cs="Tahoma"/>
          <w:sz w:val="20"/>
          <w:szCs w:val="20"/>
        </w:rPr>
        <w:t>no</w:t>
      </w:r>
      <w:r w:rsidRPr="001553E1">
        <w:rPr>
          <w:rFonts w:ascii="Tahoma" w:eastAsia="TTE1154428t00" w:hAnsi="Tahoma" w:cs="Tahoma"/>
          <w:sz w:val="20"/>
          <w:szCs w:val="20"/>
        </w:rPr>
        <w:t>ś</w:t>
      </w:r>
      <w:r w:rsidRPr="001553E1">
        <w:rPr>
          <w:rFonts w:ascii="Tahoma" w:eastAsia="Times-Roman" w:hAnsi="Tahoma" w:cs="Tahoma"/>
          <w:sz w:val="20"/>
          <w:szCs w:val="20"/>
        </w:rPr>
        <w:t>ci wymaga formy pisemnego aneksu, skutecznego po podpisaniu przez obie Strony.</w:t>
      </w:r>
    </w:p>
    <w:p w:rsidR="000129C6" w:rsidRPr="001553E1" w:rsidRDefault="000129C6" w:rsidP="0099683A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</w:t>
      </w:r>
      <w:r w:rsidRPr="001553E1">
        <w:rPr>
          <w:rFonts w:ascii="Tahoma" w:eastAsia="TimesNewRoman" w:hAnsi="Tahoma" w:cs="Tahoma"/>
          <w:sz w:val="20"/>
          <w:szCs w:val="20"/>
        </w:rPr>
        <w:t>ą</w:t>
      </w:r>
      <w:r w:rsidRPr="001553E1">
        <w:rPr>
          <w:rFonts w:ascii="Tahoma" w:hAnsi="Tahoma" w:cs="Tahoma"/>
          <w:sz w:val="20"/>
          <w:szCs w:val="20"/>
        </w:rPr>
        <w:t>cy zastrzega sobie prawo wprowadzenia zmian do zawartej umowy z wybranym Wykonawc</w:t>
      </w:r>
      <w:r w:rsidRPr="001553E1">
        <w:rPr>
          <w:rFonts w:ascii="Tahoma" w:eastAsia="TimesNewRoman" w:hAnsi="Tahoma" w:cs="Tahoma"/>
          <w:sz w:val="20"/>
          <w:szCs w:val="20"/>
        </w:rPr>
        <w:t xml:space="preserve">ą </w:t>
      </w:r>
      <w:r w:rsidRPr="001553E1">
        <w:rPr>
          <w:rFonts w:ascii="Tahoma" w:hAnsi="Tahoma" w:cs="Tahoma"/>
          <w:sz w:val="20"/>
          <w:szCs w:val="20"/>
        </w:rPr>
        <w:t>w niniejszym post</w:t>
      </w:r>
      <w:r w:rsidRPr="001553E1">
        <w:rPr>
          <w:rFonts w:ascii="Tahoma" w:eastAsia="TimesNewRoman" w:hAnsi="Tahoma" w:cs="Tahoma"/>
          <w:sz w:val="20"/>
          <w:szCs w:val="20"/>
        </w:rPr>
        <w:t>ę</w:t>
      </w:r>
      <w:r w:rsidRPr="001553E1">
        <w:rPr>
          <w:rFonts w:ascii="Tahoma" w:hAnsi="Tahoma" w:cs="Tahoma"/>
          <w:sz w:val="20"/>
          <w:szCs w:val="20"/>
        </w:rPr>
        <w:t>powaniu, w przypadku wyst</w:t>
      </w:r>
      <w:r w:rsidRPr="001553E1">
        <w:rPr>
          <w:rFonts w:ascii="Tahoma" w:eastAsia="TimesNewRoman" w:hAnsi="Tahoma" w:cs="Tahoma"/>
          <w:sz w:val="20"/>
          <w:szCs w:val="20"/>
        </w:rPr>
        <w:t>ą</w:t>
      </w:r>
      <w:r w:rsidRPr="001553E1">
        <w:rPr>
          <w:rFonts w:ascii="Tahoma" w:hAnsi="Tahoma" w:cs="Tahoma"/>
          <w:sz w:val="20"/>
          <w:szCs w:val="20"/>
        </w:rPr>
        <w:t>pienia ni</w:t>
      </w:r>
      <w:r w:rsidRPr="001553E1">
        <w:rPr>
          <w:rFonts w:ascii="Tahoma" w:eastAsia="TimesNewRoman" w:hAnsi="Tahoma" w:cs="Tahoma"/>
          <w:sz w:val="20"/>
          <w:szCs w:val="20"/>
        </w:rPr>
        <w:t>ż</w:t>
      </w:r>
      <w:r w:rsidRPr="001553E1">
        <w:rPr>
          <w:rFonts w:ascii="Tahoma" w:hAnsi="Tahoma" w:cs="Tahoma"/>
          <w:sz w:val="20"/>
          <w:szCs w:val="20"/>
        </w:rPr>
        <w:t>ej podanych okoliczno</w:t>
      </w:r>
      <w:r w:rsidRPr="001553E1">
        <w:rPr>
          <w:rFonts w:ascii="Tahoma" w:eastAsia="TimesNewRoman" w:hAnsi="Tahoma" w:cs="Tahoma"/>
          <w:sz w:val="20"/>
          <w:szCs w:val="20"/>
        </w:rPr>
        <w:t>ś</w:t>
      </w:r>
      <w:r w:rsidRPr="001553E1">
        <w:rPr>
          <w:rFonts w:ascii="Tahoma" w:hAnsi="Tahoma" w:cs="Tahoma"/>
          <w:sz w:val="20"/>
          <w:szCs w:val="20"/>
        </w:rPr>
        <w:t>ci:</w:t>
      </w:r>
    </w:p>
    <w:p w:rsidR="00277A09" w:rsidRPr="001553E1" w:rsidRDefault="00277A09" w:rsidP="0099683A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E0942" w:rsidRDefault="000129C6" w:rsidP="00F241B2">
      <w:pPr>
        <w:pStyle w:val="Tekstpodstawowy"/>
        <w:tabs>
          <w:tab w:val="left" w:pos="720"/>
        </w:tabs>
        <w:spacing w:line="276" w:lineRule="auto"/>
        <w:ind w:left="284" w:right="0" w:hanging="284"/>
        <w:jc w:val="both"/>
        <w:rPr>
          <w:rFonts w:ascii="Tahoma" w:hAnsi="Tahoma" w:cs="Tahoma"/>
        </w:rPr>
      </w:pPr>
      <w:r w:rsidRPr="001553E1">
        <w:rPr>
          <w:rFonts w:ascii="Tahoma" w:hAnsi="Tahoma" w:cs="Tahoma"/>
        </w:rPr>
        <w:t>1.</w:t>
      </w:r>
      <w:r w:rsidRPr="001553E1">
        <w:rPr>
          <w:rFonts w:ascii="Tahoma" w:hAnsi="Tahoma" w:cs="Tahoma"/>
        </w:rPr>
        <w:tab/>
        <w:t>Zmiany wynagrodzenia Wykonawcy w przypadku ustawowej zmiany</w:t>
      </w:r>
      <w:r w:rsidR="00E470AE">
        <w:rPr>
          <w:rFonts w:ascii="Tahoma" w:hAnsi="Tahoma" w:cs="Tahoma"/>
        </w:rPr>
        <w:t>:</w:t>
      </w:r>
    </w:p>
    <w:p w:rsidR="00FD3E2A" w:rsidRDefault="00FD3E2A" w:rsidP="00F241B2">
      <w:pPr>
        <w:pStyle w:val="Tekstpodstawowy"/>
        <w:tabs>
          <w:tab w:val="left" w:pos="720"/>
        </w:tabs>
        <w:spacing w:line="276" w:lineRule="auto"/>
        <w:ind w:left="284" w:right="0" w:hanging="284"/>
        <w:jc w:val="both"/>
        <w:rPr>
          <w:rFonts w:ascii="Tahoma" w:hAnsi="Tahoma" w:cs="Tahoma"/>
        </w:rPr>
      </w:pPr>
    </w:p>
    <w:p w:rsidR="005E0942" w:rsidRPr="0023245C" w:rsidRDefault="005E0942" w:rsidP="00BC2395">
      <w:pPr>
        <w:pStyle w:val="Tekstpodstawowy"/>
        <w:tabs>
          <w:tab w:val="left" w:pos="720"/>
        </w:tabs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23245C">
        <w:rPr>
          <w:rFonts w:ascii="Tahoma" w:hAnsi="Tahoma" w:cs="Tahoma"/>
        </w:rPr>
        <w:tab/>
        <w:t>ustawowej zmiany wysoko</w:t>
      </w:r>
      <w:r w:rsidRPr="0023245C">
        <w:rPr>
          <w:rFonts w:ascii="Tahoma" w:eastAsia="TimesNewRoman" w:hAnsi="Tahoma" w:cs="Tahoma"/>
        </w:rPr>
        <w:t>ś</w:t>
      </w:r>
      <w:r w:rsidRPr="0023245C">
        <w:rPr>
          <w:rFonts w:ascii="Tahoma" w:hAnsi="Tahoma" w:cs="Tahoma"/>
        </w:rPr>
        <w:t>ci stawki podatku VAT</w:t>
      </w:r>
      <w:r>
        <w:rPr>
          <w:rFonts w:ascii="Tahoma" w:hAnsi="Tahoma" w:cs="Tahoma"/>
        </w:rPr>
        <w:t xml:space="preserve"> – dotyczy wynagrodzenia Wykonawcy,</w:t>
      </w:r>
    </w:p>
    <w:p w:rsidR="005E0942" w:rsidRPr="0023245C" w:rsidRDefault="005E0942" w:rsidP="00F241B2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Tahoma" w:eastAsia="Times-Roman" w:hAnsi="Tahoma" w:cs="Tahoma"/>
        </w:rPr>
      </w:pPr>
      <w:r w:rsidRPr="0023245C">
        <w:rPr>
          <w:rFonts w:ascii="Tahoma" w:hAnsi="Tahoma" w:cs="Tahoma"/>
        </w:rPr>
        <w:t>2</w:t>
      </w:r>
      <w:r>
        <w:rPr>
          <w:rFonts w:ascii="Tahoma" w:eastAsia="Times-Roman" w:hAnsi="Tahoma" w:cs="Tahoma"/>
        </w:rPr>
        <w:t xml:space="preserve">) </w:t>
      </w:r>
      <w:r w:rsidRPr="0023245C">
        <w:rPr>
          <w:rFonts w:ascii="Tahoma" w:eastAsia="Times-Roman" w:hAnsi="Tahoma" w:cs="Tahoma"/>
        </w:rPr>
        <w:t>konieczno</w:t>
      </w:r>
      <w:r w:rsidRPr="0023245C">
        <w:rPr>
          <w:rFonts w:ascii="Tahoma" w:eastAsia="TTE1154428t00" w:hAnsi="Tahoma" w:cs="Tahoma"/>
        </w:rPr>
        <w:t>ś</w:t>
      </w:r>
      <w:r w:rsidRPr="0023245C">
        <w:rPr>
          <w:rFonts w:ascii="Tahoma" w:eastAsia="Times-Roman" w:hAnsi="Tahoma" w:cs="Tahoma"/>
        </w:rPr>
        <w:t>ci przesuni</w:t>
      </w:r>
      <w:r w:rsidRPr="0023245C">
        <w:rPr>
          <w:rFonts w:ascii="Tahoma" w:eastAsia="TTE1154428t00" w:hAnsi="Tahoma" w:cs="Tahoma"/>
        </w:rPr>
        <w:t>ę</w:t>
      </w:r>
      <w:r w:rsidRPr="0023245C">
        <w:rPr>
          <w:rFonts w:ascii="Tahoma" w:eastAsia="Times-Roman" w:hAnsi="Tahoma" w:cs="Tahoma"/>
        </w:rPr>
        <w:t>cia terminów umownych, jeśli konieczność</w:t>
      </w:r>
      <w:r w:rsidRPr="0023245C">
        <w:rPr>
          <w:rFonts w:ascii="Tahoma" w:eastAsia="TTE1154428t00" w:hAnsi="Tahoma" w:cs="Tahoma"/>
        </w:rPr>
        <w:t xml:space="preserve"> </w:t>
      </w:r>
      <w:r w:rsidRPr="0023245C">
        <w:rPr>
          <w:rFonts w:ascii="Tahoma" w:eastAsia="Times-Roman" w:hAnsi="Tahoma" w:cs="Tahoma"/>
        </w:rPr>
        <w:t>ta, nastąpiła na skutek okoliczności, niemożliwych do przewidzenia</w:t>
      </w:r>
      <w:r w:rsidRPr="0023245C">
        <w:rPr>
          <w:rFonts w:ascii="Tahoma" w:eastAsia="TTE1154428t00" w:hAnsi="Tahoma" w:cs="Tahoma"/>
        </w:rPr>
        <w:t xml:space="preserve"> </w:t>
      </w:r>
      <w:r w:rsidRPr="0023245C">
        <w:rPr>
          <w:rFonts w:ascii="Tahoma" w:eastAsia="Times-Roman" w:hAnsi="Tahoma" w:cs="Tahoma"/>
        </w:rPr>
        <w:t>w chwili zawierania niniejszej umowy tj.</w:t>
      </w:r>
      <w:r>
        <w:rPr>
          <w:rFonts w:ascii="Tahoma" w:eastAsia="Times-Roman" w:hAnsi="Tahoma" w:cs="Tahoma"/>
        </w:rPr>
        <w:t xml:space="preserve">           z powodu</w:t>
      </w:r>
      <w:r w:rsidRPr="0023245C">
        <w:rPr>
          <w:rFonts w:ascii="Tahoma" w:eastAsia="Times-Roman" w:hAnsi="Tahoma" w:cs="Tahoma"/>
        </w:rPr>
        <w:t>:</w:t>
      </w:r>
    </w:p>
    <w:p w:rsidR="005E0942" w:rsidRDefault="005E0942" w:rsidP="005E0942">
      <w:pPr>
        <w:pStyle w:val="Tekstpodstawowy"/>
        <w:numPr>
          <w:ilvl w:val="1"/>
          <w:numId w:val="29"/>
        </w:numPr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eastAsia="Times-Roman" w:hAnsi="Tahoma" w:cs="Tahoma"/>
        </w:rPr>
      </w:pPr>
      <w:r w:rsidRPr="00040836">
        <w:rPr>
          <w:rFonts w:ascii="Tahoma" w:eastAsia="Times-Roman" w:hAnsi="Tahoma" w:cs="Tahoma"/>
        </w:rPr>
        <w:t>uzasadnionych zmian w zakresie sposobu wykonania przedmiotu zamówienia proponowanych przez Zamawiającego lub Wykonawcę, jeżeli te zmiany</w:t>
      </w:r>
      <w:r>
        <w:rPr>
          <w:rFonts w:ascii="Tahoma" w:eastAsia="Times-Roman" w:hAnsi="Tahoma" w:cs="Tahoma"/>
        </w:rPr>
        <w:t xml:space="preserve"> są korzystne dla Zamawiającego,</w:t>
      </w:r>
    </w:p>
    <w:p w:rsidR="005E0942" w:rsidRDefault="005E0942" w:rsidP="005E0942">
      <w:pPr>
        <w:pStyle w:val="Tekstpodstawowy"/>
        <w:numPr>
          <w:ilvl w:val="1"/>
          <w:numId w:val="29"/>
        </w:numPr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eastAsia="Times-Roman" w:hAnsi="Tahoma" w:cs="Tahoma"/>
        </w:rPr>
      </w:pPr>
      <w:r w:rsidRPr="005E0942">
        <w:rPr>
          <w:rFonts w:ascii="Tahoma" w:eastAsia="Times-Roman" w:hAnsi="Tahoma" w:cs="Tahoma"/>
        </w:rPr>
        <w:t>działań Osób trzecich uniemożliwiających realizację zamówienia, które to działania nie są konsekwencją winy którejkolwiek ze Stron,</w:t>
      </w:r>
    </w:p>
    <w:p w:rsidR="005E0942" w:rsidRPr="00FD3E2A" w:rsidRDefault="005E0942" w:rsidP="00FD3E2A">
      <w:pPr>
        <w:pStyle w:val="Tekstpodstawowy"/>
        <w:numPr>
          <w:ilvl w:val="1"/>
          <w:numId w:val="29"/>
        </w:numPr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eastAsia="Times-Roman" w:hAnsi="Tahoma" w:cs="Tahoma"/>
        </w:rPr>
      </w:pPr>
      <w:r w:rsidRPr="005E0942">
        <w:rPr>
          <w:rFonts w:ascii="Tahoma" w:eastAsia="Times-Roman" w:hAnsi="Tahoma" w:cs="Tahoma"/>
        </w:rPr>
        <w:t>okoliczności siły wyższej, np. wystąpienia zdarzenia losowego wywołanego przez czynniki zewnętrzne, którego nie można było przewidzieć z pewnością,                       w szczególności zagrażającego bezpośrednio życiu lub zdrowiu ludzi lub grożącego powstaniem szkody w znacznych rozmiarach; o wystąpieniu okoliczności mogących wpłynąć na zmianę terminów Wykonawca winien jest poinformować Zamawiającego pisemnie,</w:t>
      </w:r>
    </w:p>
    <w:p w:rsidR="005E0942" w:rsidRDefault="005E0942" w:rsidP="00A81B45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-Roman" w:hAnsi="Tahoma" w:cs="Tahoma"/>
          <w:sz w:val="20"/>
          <w:szCs w:val="20"/>
        </w:rPr>
        <w:t>3.</w:t>
      </w:r>
      <w:r>
        <w:rPr>
          <w:rFonts w:ascii="Tahoma" w:eastAsia="Times-Roman" w:hAnsi="Tahoma" w:cs="Tahoma"/>
          <w:sz w:val="20"/>
          <w:szCs w:val="20"/>
        </w:rPr>
        <w:tab/>
      </w:r>
      <w:r w:rsidRPr="0023245C">
        <w:rPr>
          <w:rFonts w:ascii="Tahoma" w:hAnsi="Tahoma" w:cs="Tahoma"/>
          <w:sz w:val="20"/>
          <w:szCs w:val="20"/>
        </w:rPr>
        <w:t xml:space="preserve">zmian wynikających z konieczności wykonania </w:t>
      </w:r>
      <w:r w:rsidR="00FD3E2A">
        <w:rPr>
          <w:rFonts w:ascii="Tahoma" w:hAnsi="Tahoma" w:cs="Tahoma"/>
          <w:sz w:val="20"/>
          <w:szCs w:val="20"/>
        </w:rPr>
        <w:t xml:space="preserve">dostaw </w:t>
      </w:r>
      <w:r w:rsidRPr="0023245C">
        <w:rPr>
          <w:rFonts w:ascii="Tahoma" w:hAnsi="Tahoma" w:cs="Tahoma"/>
          <w:sz w:val="20"/>
          <w:szCs w:val="20"/>
        </w:rPr>
        <w:t>dodatkowych w rozumieniu przepisów art. 144 ust. 1 pkt 2 Pzp, niezwiązanych bezpośrednio z przedmiotem umowy, których brak wykonania uniemożliwia lub utrudnia prawid</w:t>
      </w:r>
      <w:r>
        <w:rPr>
          <w:rFonts w:ascii="Tahoma" w:hAnsi="Tahoma" w:cs="Tahoma"/>
          <w:sz w:val="20"/>
          <w:szCs w:val="20"/>
        </w:rPr>
        <w:t>łowe wykonanie przedmiotu umowy,</w:t>
      </w:r>
    </w:p>
    <w:p w:rsidR="005E0942" w:rsidRPr="0023245C" w:rsidRDefault="005E0942" w:rsidP="00A81B45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kiedy Wykonawcę, któremu Zamawiający udzielił zamówienia ma zastąpić nowy Wykonawca           w rozumieniu przepisów art. 144 ust. 1 pkt 4 Pzp</w:t>
      </w:r>
      <w:r w:rsidR="00F241B2">
        <w:rPr>
          <w:rFonts w:ascii="Tahoma" w:hAnsi="Tahoma" w:cs="Tahoma"/>
          <w:sz w:val="20"/>
          <w:szCs w:val="20"/>
        </w:rPr>
        <w:t>.</w:t>
      </w:r>
    </w:p>
    <w:p w:rsidR="005E0942" w:rsidRPr="00F241B2" w:rsidRDefault="00F241B2" w:rsidP="00A81B45">
      <w:p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-Roman" w:hAnsi="Tahoma" w:cs="Tahoma"/>
          <w:sz w:val="20"/>
          <w:szCs w:val="20"/>
        </w:rPr>
        <w:t xml:space="preserve"> 5. </w:t>
      </w:r>
      <w:r w:rsidR="005E0942" w:rsidRPr="00F241B2">
        <w:rPr>
          <w:rFonts w:ascii="Tahoma" w:hAnsi="Tahoma" w:cs="Tahoma"/>
          <w:sz w:val="20"/>
          <w:szCs w:val="20"/>
        </w:rPr>
        <w:t>Odstąpienie od umowy lub jej rozwiązanie może nastąpić tylko i wyłącznie w formie pisemnej wraz ze szczegółowym uzasadnieniem i staje się skuteczne z chwilą jego doręczenia.</w:t>
      </w:r>
    </w:p>
    <w:p w:rsidR="005E0942" w:rsidRDefault="005E0942" w:rsidP="00F241B2">
      <w:pPr>
        <w:pStyle w:val="Tekstpodstawowy"/>
        <w:tabs>
          <w:tab w:val="left" w:pos="720"/>
        </w:tabs>
        <w:spacing w:line="276" w:lineRule="auto"/>
        <w:ind w:right="0"/>
        <w:jc w:val="both"/>
        <w:rPr>
          <w:rFonts w:ascii="Tahoma" w:hAnsi="Tahoma" w:cs="Tahoma"/>
        </w:rPr>
      </w:pPr>
    </w:p>
    <w:p w:rsidR="000129C6" w:rsidRPr="001D359E" w:rsidRDefault="001D359E" w:rsidP="0099683A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bCs/>
          <w:i w:val="0"/>
          <w:iCs/>
          <w:color w:val="auto"/>
          <w:sz w:val="20"/>
          <w:u w:val="single"/>
        </w:rPr>
      </w:pPr>
      <w:r w:rsidRPr="001D359E">
        <w:rPr>
          <w:rFonts w:ascii="Tahoma" w:hAnsi="Tahoma" w:cs="Tahoma"/>
          <w:b w:val="0"/>
          <w:i w:val="0"/>
          <w:color w:val="auto"/>
          <w:sz w:val="20"/>
          <w:u w:val="single"/>
        </w:rPr>
        <w:t>XI. KARY UMOWNE</w:t>
      </w:r>
      <w:r w:rsidRPr="001D359E">
        <w:rPr>
          <w:rFonts w:ascii="Tahoma" w:hAnsi="Tahoma" w:cs="Tahoma"/>
          <w:b w:val="0"/>
          <w:bCs/>
          <w:i w:val="0"/>
          <w:iCs/>
          <w:color w:val="auto"/>
          <w:sz w:val="20"/>
          <w:u w:val="single"/>
        </w:rPr>
        <w:t xml:space="preserve"> </w:t>
      </w:r>
    </w:p>
    <w:p w:rsidR="000129C6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15</w:t>
      </w:r>
    </w:p>
    <w:p w:rsidR="00EB3A41" w:rsidRPr="001553E1" w:rsidRDefault="00EB3A41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4F1BCD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Wykonawca </w:t>
      </w:r>
      <w:r w:rsidR="000129C6" w:rsidRPr="001553E1">
        <w:rPr>
          <w:rFonts w:ascii="Tahoma" w:hAnsi="Tahoma" w:cs="Tahoma"/>
          <w:sz w:val="20"/>
          <w:szCs w:val="20"/>
        </w:rPr>
        <w:t>zapłaci Zamawiającemu kary umowne w okolicznościach i wysokościach ustalonych poniżej:</w:t>
      </w:r>
    </w:p>
    <w:p w:rsidR="004F1BCD" w:rsidRPr="001553E1" w:rsidRDefault="004F1BCD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przypadku odstąpienia od umowy przez Zamawiającego z przyczyn leżących po stronie Wykonawcy w wysokości 10 % ceny o</w:t>
      </w:r>
      <w:r w:rsidR="00BC2395">
        <w:rPr>
          <w:rFonts w:ascii="Tahoma" w:hAnsi="Tahoma" w:cs="Tahoma"/>
          <w:sz w:val="20"/>
          <w:szCs w:val="20"/>
        </w:rPr>
        <w:t>fertowej brutto określonej w § 9</w:t>
      </w:r>
      <w:r w:rsidRPr="001553E1">
        <w:rPr>
          <w:rFonts w:ascii="Tahoma" w:hAnsi="Tahoma" w:cs="Tahoma"/>
          <w:sz w:val="20"/>
          <w:szCs w:val="20"/>
        </w:rPr>
        <w:t xml:space="preserve"> ust. 1 niniejszej umowy,</w:t>
      </w:r>
    </w:p>
    <w:p w:rsidR="000129C6" w:rsidRDefault="000129C6" w:rsidP="0099683A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przypadku nie wykonania przedmiotu umowy przez Wykonawcę z przyczyn leżącyc</w:t>
      </w:r>
      <w:r w:rsidR="00EF554F">
        <w:rPr>
          <w:rFonts w:ascii="Tahoma" w:hAnsi="Tahoma" w:cs="Tahoma"/>
          <w:sz w:val="20"/>
          <w:szCs w:val="20"/>
        </w:rPr>
        <w:t>h po Jego stronie w wysokości 10</w:t>
      </w:r>
      <w:r w:rsidRPr="001553E1">
        <w:rPr>
          <w:rFonts w:ascii="Tahoma" w:hAnsi="Tahoma" w:cs="Tahoma"/>
          <w:sz w:val="20"/>
          <w:szCs w:val="20"/>
        </w:rPr>
        <w:t xml:space="preserve"> % ceny of</w:t>
      </w:r>
      <w:r w:rsidR="000F07A8">
        <w:rPr>
          <w:rFonts w:ascii="Tahoma" w:hAnsi="Tahoma" w:cs="Tahoma"/>
          <w:sz w:val="20"/>
          <w:szCs w:val="20"/>
        </w:rPr>
        <w:t xml:space="preserve">ertowej brutto </w:t>
      </w:r>
      <w:r w:rsidR="00BC2395">
        <w:rPr>
          <w:rFonts w:ascii="Tahoma" w:hAnsi="Tahoma" w:cs="Tahoma"/>
          <w:sz w:val="20"/>
          <w:szCs w:val="20"/>
        </w:rPr>
        <w:t>określonej w § 9</w:t>
      </w:r>
      <w:r w:rsidRPr="001553E1">
        <w:rPr>
          <w:rFonts w:ascii="Tahoma" w:hAnsi="Tahoma" w:cs="Tahoma"/>
          <w:sz w:val="20"/>
          <w:szCs w:val="20"/>
        </w:rPr>
        <w:t xml:space="preserve"> ust. 1 niniejszej umowy,</w:t>
      </w:r>
    </w:p>
    <w:p w:rsidR="000129C6" w:rsidRPr="001553E1" w:rsidRDefault="000F07A8" w:rsidP="0099683A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zwłoki </w:t>
      </w:r>
      <w:r w:rsidR="000129C6" w:rsidRPr="001553E1">
        <w:rPr>
          <w:rFonts w:ascii="Tahoma" w:hAnsi="Tahoma" w:cs="Tahoma"/>
          <w:sz w:val="20"/>
          <w:szCs w:val="20"/>
        </w:rPr>
        <w:t>w wykonaniu przedmiotu umowy z przyczyn</w:t>
      </w:r>
      <w:r w:rsidR="004F1BCD" w:rsidRPr="001553E1">
        <w:rPr>
          <w:rFonts w:ascii="Tahoma" w:hAnsi="Tahoma" w:cs="Tahoma"/>
          <w:sz w:val="20"/>
          <w:szCs w:val="20"/>
        </w:rPr>
        <w:t xml:space="preserve"> leżących po stronie Wykonawcy </w:t>
      </w:r>
      <w:r w:rsidR="0090752A">
        <w:rPr>
          <w:rFonts w:ascii="Tahoma" w:hAnsi="Tahoma" w:cs="Tahoma"/>
          <w:sz w:val="20"/>
          <w:szCs w:val="20"/>
        </w:rPr>
        <w:t xml:space="preserve">– </w:t>
      </w:r>
      <w:r w:rsidR="000129C6" w:rsidRPr="001553E1">
        <w:rPr>
          <w:rFonts w:ascii="Tahoma" w:hAnsi="Tahoma" w:cs="Tahoma"/>
          <w:sz w:val="20"/>
          <w:szCs w:val="20"/>
        </w:rPr>
        <w:t>w wys</w:t>
      </w:r>
      <w:r w:rsidR="00EF554F">
        <w:rPr>
          <w:rFonts w:ascii="Tahoma" w:hAnsi="Tahoma" w:cs="Tahoma"/>
          <w:sz w:val="20"/>
          <w:szCs w:val="20"/>
        </w:rPr>
        <w:t xml:space="preserve">okości 0,2% ceny ofertowej brutto określonej w </w:t>
      </w:r>
      <w:r w:rsidR="00BC2395">
        <w:rPr>
          <w:rFonts w:ascii="Tahoma" w:hAnsi="Tahoma" w:cs="Tahoma"/>
          <w:sz w:val="20"/>
          <w:szCs w:val="20"/>
        </w:rPr>
        <w:t>§ 9</w:t>
      </w:r>
      <w:r w:rsidR="00EF554F" w:rsidRPr="001553E1">
        <w:rPr>
          <w:rFonts w:ascii="Tahoma" w:hAnsi="Tahoma" w:cs="Tahoma"/>
          <w:sz w:val="20"/>
          <w:szCs w:val="20"/>
        </w:rPr>
        <w:t xml:space="preserve"> ust. 1 </w:t>
      </w:r>
      <w:r>
        <w:rPr>
          <w:rFonts w:ascii="Tahoma" w:hAnsi="Tahoma" w:cs="Tahoma"/>
          <w:sz w:val="20"/>
          <w:szCs w:val="20"/>
        </w:rPr>
        <w:t>za każdy dzień zwłoki</w:t>
      </w:r>
      <w:r w:rsidR="000129C6" w:rsidRPr="001553E1">
        <w:rPr>
          <w:rFonts w:ascii="Tahoma" w:hAnsi="Tahoma" w:cs="Tahoma"/>
          <w:sz w:val="20"/>
          <w:szCs w:val="20"/>
        </w:rPr>
        <w:t xml:space="preserve">, liczony po upływie terminu na wykonanie przedmiotu </w:t>
      </w:r>
      <w:r w:rsidR="0090752A">
        <w:rPr>
          <w:rFonts w:ascii="Tahoma" w:hAnsi="Tahoma" w:cs="Tahoma"/>
          <w:sz w:val="20"/>
          <w:szCs w:val="20"/>
        </w:rPr>
        <w:t xml:space="preserve">zamówienia od </w:t>
      </w:r>
      <w:r w:rsidR="000129C6" w:rsidRPr="001553E1">
        <w:rPr>
          <w:rFonts w:ascii="Tahoma" w:hAnsi="Tahoma" w:cs="Tahoma"/>
          <w:sz w:val="20"/>
          <w:szCs w:val="20"/>
        </w:rPr>
        <w:t xml:space="preserve">ceny ofertowej brutto określonej </w:t>
      </w:r>
      <w:r w:rsidR="00BC2395">
        <w:rPr>
          <w:rFonts w:ascii="Tahoma" w:hAnsi="Tahoma" w:cs="Tahoma"/>
          <w:sz w:val="20"/>
          <w:szCs w:val="20"/>
        </w:rPr>
        <w:t xml:space="preserve">        w § 9</w:t>
      </w:r>
      <w:r w:rsidR="000129C6" w:rsidRPr="001553E1">
        <w:rPr>
          <w:rFonts w:ascii="Tahoma" w:hAnsi="Tahoma" w:cs="Tahoma"/>
          <w:sz w:val="20"/>
          <w:szCs w:val="20"/>
        </w:rPr>
        <w:t xml:space="preserve"> ust. 1 niniejszej umowy,</w:t>
      </w:r>
    </w:p>
    <w:p w:rsidR="000129C6" w:rsidRPr="00290E9C" w:rsidRDefault="000F07A8" w:rsidP="00290E9C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zwłoki </w:t>
      </w:r>
      <w:r w:rsidR="000129C6" w:rsidRPr="001553E1">
        <w:rPr>
          <w:rFonts w:ascii="Tahoma" w:hAnsi="Tahoma" w:cs="Tahoma"/>
          <w:sz w:val="20"/>
          <w:szCs w:val="20"/>
        </w:rPr>
        <w:t>w usunięciu wad w wysokości 0,2 % ceny ofe</w:t>
      </w:r>
      <w:r w:rsidR="00BC2395">
        <w:rPr>
          <w:rFonts w:ascii="Tahoma" w:hAnsi="Tahoma" w:cs="Tahoma"/>
          <w:sz w:val="20"/>
          <w:szCs w:val="20"/>
        </w:rPr>
        <w:t xml:space="preserve">rtowej brutto określonej </w:t>
      </w:r>
      <w:r w:rsidR="00BC2395">
        <w:rPr>
          <w:rFonts w:ascii="Tahoma" w:hAnsi="Tahoma" w:cs="Tahoma"/>
          <w:sz w:val="20"/>
          <w:szCs w:val="20"/>
        </w:rPr>
        <w:br/>
        <w:t>w § 9</w:t>
      </w:r>
      <w:r w:rsidR="000129C6" w:rsidRPr="001553E1">
        <w:rPr>
          <w:rFonts w:ascii="Tahoma" w:hAnsi="Tahoma" w:cs="Tahoma"/>
          <w:sz w:val="20"/>
          <w:szCs w:val="20"/>
        </w:rPr>
        <w:t xml:space="preserve"> ust. 1 niniejszej</w:t>
      </w:r>
      <w:r>
        <w:rPr>
          <w:rFonts w:ascii="Tahoma" w:hAnsi="Tahoma" w:cs="Tahoma"/>
          <w:sz w:val="20"/>
          <w:szCs w:val="20"/>
        </w:rPr>
        <w:t xml:space="preserve"> umowy za każdy dzień zwłoki </w:t>
      </w:r>
      <w:r w:rsidR="000129C6" w:rsidRPr="001553E1">
        <w:rPr>
          <w:rFonts w:ascii="Tahoma" w:hAnsi="Tahoma" w:cs="Tahoma"/>
          <w:sz w:val="20"/>
          <w:szCs w:val="20"/>
        </w:rPr>
        <w:t xml:space="preserve"> liczony od upływu terminu ustalonego na ich usunięcie.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16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4F1BCD">
      <w:pPr>
        <w:keepLines/>
        <w:tabs>
          <w:tab w:val="left" w:pos="360"/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Zamawiający zapłaci Wykonawcy kary umowne w okolicznościach i wysokościach ustalonych poniżej:</w:t>
      </w:r>
    </w:p>
    <w:p w:rsidR="004F1BCD" w:rsidRPr="001553E1" w:rsidRDefault="004F1BCD" w:rsidP="004F1BCD">
      <w:pPr>
        <w:keepLines/>
        <w:tabs>
          <w:tab w:val="left" w:pos="360"/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4F1BCD" w:rsidP="004F1BCD">
      <w:pPr>
        <w:keepLines/>
        <w:tabs>
          <w:tab w:val="left" w:pos="360"/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1.  </w:t>
      </w:r>
      <w:r w:rsidR="000129C6" w:rsidRPr="001553E1">
        <w:rPr>
          <w:rFonts w:ascii="Tahoma" w:hAnsi="Tahoma" w:cs="Tahoma"/>
          <w:sz w:val="20"/>
          <w:szCs w:val="20"/>
        </w:rPr>
        <w:t xml:space="preserve">w przypadku odstąpienia od umowy przez Wykonawcę z przyczyn leżących po stronie </w:t>
      </w:r>
      <w:r w:rsidR="00F241B2">
        <w:rPr>
          <w:rFonts w:ascii="Tahoma" w:hAnsi="Tahoma" w:cs="Tahoma"/>
          <w:sz w:val="20"/>
          <w:szCs w:val="20"/>
        </w:rPr>
        <w:t xml:space="preserve"> </w:t>
      </w:r>
      <w:r w:rsidR="000129C6" w:rsidRPr="001553E1">
        <w:rPr>
          <w:rFonts w:ascii="Tahoma" w:hAnsi="Tahoma" w:cs="Tahoma"/>
          <w:sz w:val="20"/>
          <w:szCs w:val="20"/>
        </w:rPr>
        <w:t xml:space="preserve">Zamawiającego w wysokości 10% ceny ofertowej brutto określonej w § </w:t>
      </w:r>
      <w:r w:rsidR="00BC2395">
        <w:rPr>
          <w:rFonts w:ascii="Tahoma" w:hAnsi="Tahoma" w:cs="Tahoma"/>
          <w:sz w:val="20"/>
          <w:szCs w:val="20"/>
        </w:rPr>
        <w:t>9</w:t>
      </w:r>
      <w:r w:rsidR="00EF554F">
        <w:rPr>
          <w:rFonts w:ascii="Tahoma" w:hAnsi="Tahoma" w:cs="Tahoma"/>
          <w:sz w:val="20"/>
          <w:szCs w:val="20"/>
        </w:rPr>
        <w:t xml:space="preserve"> ust. 1 niniejszej umowy.</w:t>
      </w:r>
    </w:p>
    <w:p w:rsidR="000129C6" w:rsidRPr="001553E1" w:rsidRDefault="004F1BCD" w:rsidP="004F1BCD">
      <w:pPr>
        <w:keepLines/>
        <w:tabs>
          <w:tab w:val="left" w:pos="360"/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2.   </w:t>
      </w:r>
      <w:r w:rsidR="00F241B2">
        <w:rPr>
          <w:rFonts w:ascii="Tahoma" w:hAnsi="Tahoma" w:cs="Tahoma"/>
          <w:sz w:val="20"/>
          <w:szCs w:val="20"/>
        </w:rPr>
        <w:t xml:space="preserve">  </w:t>
      </w:r>
      <w:r w:rsidR="000F07A8">
        <w:rPr>
          <w:rFonts w:ascii="Tahoma" w:hAnsi="Tahoma" w:cs="Tahoma"/>
          <w:sz w:val="20"/>
          <w:szCs w:val="20"/>
        </w:rPr>
        <w:t xml:space="preserve">w przypadku zwłoki </w:t>
      </w:r>
      <w:r w:rsidR="000129C6" w:rsidRPr="001553E1">
        <w:rPr>
          <w:rFonts w:ascii="Tahoma" w:hAnsi="Tahoma" w:cs="Tahoma"/>
          <w:sz w:val="20"/>
          <w:szCs w:val="20"/>
        </w:rPr>
        <w:t xml:space="preserve">w terminie płatności Wykonawca ma prawo naliczyć Zamawiającemu odsetki </w:t>
      </w:r>
      <w:r w:rsidR="00F241B2">
        <w:rPr>
          <w:rFonts w:ascii="Tahoma" w:hAnsi="Tahoma" w:cs="Tahoma"/>
          <w:sz w:val="20"/>
          <w:szCs w:val="20"/>
        </w:rPr>
        <w:t xml:space="preserve"> </w:t>
      </w:r>
      <w:r w:rsidR="000129C6" w:rsidRPr="001553E1">
        <w:rPr>
          <w:rFonts w:ascii="Tahoma" w:hAnsi="Tahoma" w:cs="Tahoma"/>
          <w:sz w:val="20"/>
          <w:szCs w:val="20"/>
        </w:rPr>
        <w:t>ust</w:t>
      </w:r>
      <w:r w:rsidR="000F07A8">
        <w:rPr>
          <w:rFonts w:ascii="Tahoma" w:hAnsi="Tahoma" w:cs="Tahoma"/>
          <w:sz w:val="20"/>
          <w:szCs w:val="20"/>
        </w:rPr>
        <w:t xml:space="preserve">awowe za każdy dzień zwłoki </w:t>
      </w:r>
      <w:r w:rsidR="000129C6" w:rsidRPr="001553E1">
        <w:rPr>
          <w:rFonts w:ascii="Tahoma" w:hAnsi="Tahoma" w:cs="Tahoma"/>
          <w:sz w:val="20"/>
          <w:szCs w:val="20"/>
        </w:rPr>
        <w:t>w płatności.</w:t>
      </w:r>
    </w:p>
    <w:p w:rsidR="000129C6" w:rsidRPr="001553E1" w:rsidRDefault="000129C6" w:rsidP="0099683A">
      <w:pPr>
        <w:keepLines/>
        <w:tabs>
          <w:tab w:val="left" w:pos="500"/>
          <w:tab w:val="left" w:pos="851"/>
        </w:tabs>
        <w:spacing w:line="276" w:lineRule="auto"/>
        <w:ind w:left="600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tabs>
          <w:tab w:val="left" w:pos="500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17</w:t>
      </w:r>
    </w:p>
    <w:p w:rsidR="000129C6" w:rsidRPr="001553E1" w:rsidRDefault="000129C6" w:rsidP="0099683A">
      <w:pPr>
        <w:keepLines/>
        <w:tabs>
          <w:tab w:val="left" w:pos="500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Jeżeli zastrzeżona kara umowna nie pokryje w całości poniesionej szkody, dopuszczalne jest dochodzenie odszkodowania uzupełniającego na zasadach ogólnych.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18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Wykonawca wyraża zgodę na potrącanie kar umownych z przysługującego mu wynagrodzenia.</w:t>
      </w: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D359E" w:rsidRDefault="001D359E" w:rsidP="0099683A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1D359E">
        <w:rPr>
          <w:rFonts w:ascii="Tahoma" w:hAnsi="Tahoma" w:cs="Tahoma"/>
          <w:b w:val="0"/>
          <w:i w:val="0"/>
          <w:color w:val="auto"/>
          <w:sz w:val="20"/>
          <w:u w:val="single"/>
        </w:rPr>
        <w:t>XII. POSTANOWIENIA KOŃCOWE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19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1D359E" w:rsidRDefault="000129C6" w:rsidP="00193762">
      <w:pPr>
        <w:keepLines/>
        <w:tabs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Wszelkie zmiany treści niniejszej Umowy wymagają zachowania formy pisemnej pod rygorem nieważności.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20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Spory wynikłe na tle wykonania niniejszej Umowy strony zobowiązują się rozstrzygać polubownie. W razie braku osiągnięcia porozumienia w terminie 30 dni licząc od powstania sporu, spory będzie rozstrzygał sąd właściwy dla siedziby Zamawiającego. </w:t>
      </w:r>
    </w:p>
    <w:p w:rsidR="00581606" w:rsidRPr="001553E1" w:rsidRDefault="0058160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21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sprawach nie uregulowanych niniejszą Umową będą miały zastosowanie odpowiednie przepisy ustawy Prawo zamówień publicznych, ustawy Prawo budowlane oraz Kodeksu cywilnego.</w:t>
      </w: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22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933854" w:rsidRPr="001553E1" w:rsidRDefault="000129C6" w:rsidP="00290E9C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Umowa została sporządzona w dwóch jednobrzmiących egzemplarzach, po jednym dla k</w:t>
      </w:r>
      <w:r w:rsidR="00933854">
        <w:rPr>
          <w:rFonts w:ascii="Tahoma" w:hAnsi="Tahoma" w:cs="Tahoma"/>
          <w:sz w:val="20"/>
          <w:szCs w:val="20"/>
        </w:rPr>
        <w:t>ażdej ze S</w:t>
      </w:r>
      <w:r w:rsidR="00290E9C">
        <w:rPr>
          <w:rFonts w:ascii="Tahoma" w:hAnsi="Tahoma" w:cs="Tahoma"/>
          <w:sz w:val="20"/>
          <w:szCs w:val="20"/>
        </w:rPr>
        <w:t>tron</w:t>
      </w:r>
    </w:p>
    <w:p w:rsidR="006B0875" w:rsidRDefault="006B0875" w:rsidP="00FD3E2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6B0875" w:rsidRDefault="006B0875" w:rsidP="000C795B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BB2205" w:rsidRDefault="000129C6" w:rsidP="00A81B45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1D359E">
        <w:rPr>
          <w:rFonts w:ascii="Tahoma" w:hAnsi="Tahoma" w:cs="Tahoma"/>
          <w:sz w:val="20"/>
          <w:szCs w:val="20"/>
        </w:rPr>
        <w:t>Zam</w:t>
      </w:r>
      <w:r w:rsidR="000C795B">
        <w:rPr>
          <w:rFonts w:ascii="Tahoma" w:hAnsi="Tahoma" w:cs="Tahoma"/>
          <w:sz w:val="20"/>
          <w:szCs w:val="20"/>
        </w:rPr>
        <w:t>awiający</w:t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  <w:t xml:space="preserve">        </w:t>
      </w:r>
      <w:r w:rsidR="000C795B">
        <w:rPr>
          <w:rFonts w:ascii="Tahoma" w:hAnsi="Tahoma" w:cs="Tahoma"/>
          <w:sz w:val="20"/>
          <w:szCs w:val="20"/>
        </w:rPr>
        <w:tab/>
        <w:t>Wykonawca</w:t>
      </w:r>
    </w:p>
    <w:p w:rsidR="00A81B45" w:rsidRDefault="00A81B45" w:rsidP="00A81B45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3705C6" w:rsidRPr="001553E1" w:rsidRDefault="003705C6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KARTA GWARANCYJNA</w:t>
      </w:r>
    </w:p>
    <w:p w:rsidR="00287947" w:rsidRPr="001553E1" w:rsidRDefault="003705C6" w:rsidP="0028794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określająca uprawnienia  Zamawiającego</w:t>
      </w:r>
    </w:p>
    <w:p w:rsidR="003705C6" w:rsidRDefault="003705C6" w:rsidP="0028794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 tytułu gwarancji jakości wykonanej</w:t>
      </w:r>
      <w:r w:rsidR="00F241B2">
        <w:rPr>
          <w:rFonts w:ascii="Tahoma" w:hAnsi="Tahoma" w:cs="Tahoma"/>
          <w:sz w:val="20"/>
          <w:szCs w:val="20"/>
        </w:rPr>
        <w:t xml:space="preserve"> dostawy</w:t>
      </w:r>
      <w:r w:rsidR="00287947" w:rsidRPr="001553E1">
        <w:rPr>
          <w:rFonts w:ascii="Tahoma" w:hAnsi="Tahoma" w:cs="Tahoma"/>
          <w:sz w:val="20"/>
          <w:szCs w:val="20"/>
        </w:rPr>
        <w:t xml:space="preserve"> pn.</w:t>
      </w:r>
    </w:p>
    <w:p w:rsidR="00FD3E2A" w:rsidRDefault="00FD3E2A" w:rsidP="00FD3E2A">
      <w:pPr>
        <w:pStyle w:val="Bezodstpw"/>
        <w:ind w:left="1560" w:hanging="127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Pr="00283DC4">
        <w:rPr>
          <w:rFonts w:ascii="Tahoma" w:hAnsi="Tahoma" w:cs="Tahoma"/>
          <w:sz w:val="20"/>
          <w:szCs w:val="20"/>
        </w:rPr>
        <w:t>ostawa</w:t>
      </w:r>
      <w:r>
        <w:rPr>
          <w:rFonts w:ascii="Tahoma" w:hAnsi="Tahoma" w:cs="Tahoma"/>
          <w:sz w:val="20"/>
          <w:szCs w:val="20"/>
        </w:rPr>
        <w:t xml:space="preserve">  </w:t>
      </w:r>
      <w:r w:rsidRPr="00283DC4">
        <w:rPr>
          <w:rFonts w:ascii="Tahoma" w:hAnsi="Tahoma" w:cs="Tahoma"/>
          <w:sz w:val="20"/>
          <w:szCs w:val="20"/>
        </w:rPr>
        <w:t xml:space="preserve">pomocy </w:t>
      </w:r>
      <w:r>
        <w:rPr>
          <w:rFonts w:ascii="Tahoma" w:hAnsi="Tahoma" w:cs="Tahoma"/>
          <w:sz w:val="20"/>
          <w:szCs w:val="20"/>
        </w:rPr>
        <w:t xml:space="preserve"> </w:t>
      </w:r>
      <w:r w:rsidRPr="00283DC4">
        <w:rPr>
          <w:rFonts w:ascii="Tahoma" w:hAnsi="Tahoma" w:cs="Tahoma"/>
          <w:sz w:val="20"/>
          <w:szCs w:val="20"/>
        </w:rPr>
        <w:t>dy</w:t>
      </w:r>
      <w:r>
        <w:rPr>
          <w:rFonts w:ascii="Tahoma" w:hAnsi="Tahoma" w:cs="Tahoma"/>
          <w:sz w:val="20"/>
          <w:szCs w:val="20"/>
        </w:rPr>
        <w:t xml:space="preserve">daktycznych, w tym multimedialnych  wraz z  dostarczeniem </w:t>
      </w:r>
    </w:p>
    <w:p w:rsidR="00FD3E2A" w:rsidRDefault="007B79EA" w:rsidP="00FD3E2A">
      <w:pPr>
        <w:pStyle w:val="Bezodstpw"/>
        <w:ind w:left="1560" w:hanging="127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</w:t>
      </w:r>
      <w:r w:rsidRPr="00A81B45">
        <w:rPr>
          <w:rFonts w:ascii="Tahoma" w:hAnsi="Tahoma" w:cs="Tahoma"/>
          <w:sz w:val="20"/>
          <w:szCs w:val="20"/>
        </w:rPr>
        <w:t>Publicznej</w:t>
      </w:r>
      <w:r>
        <w:rPr>
          <w:rFonts w:ascii="Tahoma" w:hAnsi="Tahoma" w:cs="Tahoma"/>
          <w:sz w:val="20"/>
          <w:szCs w:val="20"/>
        </w:rPr>
        <w:t xml:space="preserve"> </w:t>
      </w:r>
      <w:r w:rsidR="00FD3E2A">
        <w:rPr>
          <w:rFonts w:ascii="Tahoma" w:hAnsi="Tahoma" w:cs="Tahoma"/>
          <w:sz w:val="20"/>
          <w:szCs w:val="20"/>
        </w:rPr>
        <w:t>S</w:t>
      </w:r>
      <w:r w:rsidR="00FD3E2A" w:rsidRPr="00283DC4">
        <w:rPr>
          <w:rFonts w:ascii="Tahoma" w:hAnsi="Tahoma" w:cs="Tahoma"/>
          <w:sz w:val="20"/>
          <w:szCs w:val="20"/>
        </w:rPr>
        <w:t xml:space="preserve">zkoły  </w:t>
      </w:r>
      <w:r w:rsidR="00FD3E2A">
        <w:rPr>
          <w:rFonts w:ascii="Tahoma" w:hAnsi="Tahoma" w:cs="Tahoma"/>
          <w:sz w:val="20"/>
          <w:szCs w:val="20"/>
        </w:rPr>
        <w:t xml:space="preserve">Podstawowej im. </w:t>
      </w:r>
      <w:r w:rsidR="00FD3E2A" w:rsidRPr="00283DC4">
        <w:rPr>
          <w:rFonts w:ascii="Tahoma" w:hAnsi="Tahoma" w:cs="Tahoma"/>
          <w:sz w:val="20"/>
          <w:szCs w:val="20"/>
        </w:rPr>
        <w:t>Janusza</w:t>
      </w:r>
      <w:r w:rsidR="00FD3E2A">
        <w:rPr>
          <w:rFonts w:ascii="Tahoma" w:hAnsi="Tahoma" w:cs="Tahoma"/>
          <w:sz w:val="20"/>
          <w:szCs w:val="20"/>
        </w:rPr>
        <w:t xml:space="preserve"> Korczaka w C</w:t>
      </w:r>
      <w:r w:rsidR="00FD3E2A" w:rsidRPr="00283DC4">
        <w:rPr>
          <w:rFonts w:ascii="Tahoma" w:hAnsi="Tahoma" w:cs="Tahoma"/>
          <w:sz w:val="20"/>
          <w:szCs w:val="20"/>
        </w:rPr>
        <w:t>zerwieńsku</w:t>
      </w:r>
      <w:r w:rsidR="00FD3E2A">
        <w:rPr>
          <w:rFonts w:ascii="Tahoma" w:hAnsi="Tahoma" w:cs="Tahoma"/>
          <w:sz w:val="20"/>
          <w:szCs w:val="20"/>
        </w:rPr>
        <w:t xml:space="preserve">, </w:t>
      </w:r>
    </w:p>
    <w:p w:rsidR="00F241B2" w:rsidRPr="001553E1" w:rsidRDefault="00FD3E2A" w:rsidP="00FD3E2A">
      <w:pPr>
        <w:pStyle w:val="Bezodstpw"/>
        <w:ind w:left="1560" w:hanging="127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Pr="00E510DA">
        <w:rPr>
          <w:rFonts w:ascii="Arial" w:hAnsi="Arial" w:cs="Arial"/>
          <w:color w:val="222222"/>
          <w:sz w:val="20"/>
          <w:szCs w:val="20"/>
          <w:shd w:val="clear" w:color="auto" w:fill="FFFFFF"/>
        </w:rPr>
        <w:t>Graniczna 5, 66-016 Czerwieńsk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:rsidR="003705C6" w:rsidRPr="001553E1" w:rsidRDefault="003705C6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Data podpisania protokołu odbioru: ………………………………………………………..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553E1">
        <w:rPr>
          <w:rFonts w:ascii="Tahoma" w:hAnsi="Tahoma" w:cs="Tahoma"/>
          <w:bCs/>
          <w:sz w:val="20"/>
          <w:szCs w:val="20"/>
        </w:rPr>
        <w:t xml:space="preserve">Wykonawca udziela Zamawiającemu gwarancji jakości wykonania przedmiotu umowy na okres </w:t>
      </w:r>
      <w:r w:rsidR="00287947" w:rsidRPr="001553E1">
        <w:rPr>
          <w:rFonts w:ascii="Tahoma" w:hAnsi="Tahoma" w:cs="Tahoma"/>
          <w:bCs/>
          <w:sz w:val="20"/>
          <w:szCs w:val="20"/>
        </w:rPr>
        <w:t>…</w:t>
      </w:r>
      <w:r w:rsidRPr="001553E1">
        <w:rPr>
          <w:rFonts w:ascii="Tahoma" w:hAnsi="Tahoma" w:cs="Tahoma"/>
          <w:bCs/>
          <w:sz w:val="20"/>
          <w:szCs w:val="20"/>
        </w:rPr>
        <w:t xml:space="preserve"> miesięcy od dnia podpisania protokołu odbioru końcowego tj. do …………….....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Wykonawca oświadcza, że objęte ni</w:t>
      </w:r>
      <w:r w:rsidR="00F241B2">
        <w:rPr>
          <w:rFonts w:ascii="Tahoma" w:hAnsi="Tahoma" w:cs="Tahoma"/>
          <w:sz w:val="20"/>
          <w:szCs w:val="20"/>
        </w:rPr>
        <w:t>niejszą kartą gwarancyjną dostawy</w:t>
      </w:r>
      <w:r w:rsidRPr="001553E1">
        <w:rPr>
          <w:rFonts w:ascii="Tahoma" w:hAnsi="Tahoma" w:cs="Tahoma"/>
          <w:sz w:val="20"/>
          <w:szCs w:val="20"/>
        </w:rPr>
        <w:t xml:space="preserve"> zostały wykonane zgodnie </w:t>
      </w:r>
      <w:r w:rsidR="00287947" w:rsidRPr="001553E1">
        <w:rPr>
          <w:rFonts w:ascii="Tahoma" w:hAnsi="Tahoma" w:cs="Tahoma"/>
          <w:sz w:val="20"/>
          <w:szCs w:val="20"/>
        </w:rPr>
        <w:t xml:space="preserve">       </w:t>
      </w:r>
      <w:r w:rsidRPr="001553E1">
        <w:rPr>
          <w:rFonts w:ascii="Tahoma" w:hAnsi="Tahoma" w:cs="Tahoma"/>
          <w:sz w:val="20"/>
          <w:szCs w:val="20"/>
        </w:rPr>
        <w:t xml:space="preserve">z umową nr ………………….. z dnia </w:t>
      </w:r>
      <w:r w:rsidR="00FD3E2A">
        <w:rPr>
          <w:rFonts w:ascii="Tahoma" w:hAnsi="Tahoma" w:cs="Tahoma"/>
          <w:sz w:val="20"/>
          <w:szCs w:val="20"/>
        </w:rPr>
        <w:t xml:space="preserve">…………………, </w:t>
      </w:r>
      <w:r w:rsidRPr="001553E1">
        <w:rPr>
          <w:rFonts w:ascii="Tahoma" w:hAnsi="Tahoma" w:cs="Tahoma"/>
          <w:sz w:val="20"/>
          <w:szCs w:val="20"/>
        </w:rPr>
        <w:t xml:space="preserve">obowiązującymi przepisami i normami. </w:t>
      </w:r>
    </w:p>
    <w:p w:rsidR="003705C6" w:rsidRPr="001553E1" w:rsidRDefault="00F241B2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Wykonane dostawy nie mają wad </w:t>
      </w:r>
      <w:r w:rsidR="003705C6" w:rsidRPr="001553E1">
        <w:rPr>
          <w:rFonts w:ascii="Tahoma" w:hAnsi="Tahoma" w:cs="Tahoma"/>
          <w:sz w:val="20"/>
          <w:szCs w:val="20"/>
        </w:rPr>
        <w:t>wynikających z błędów technologicznych i zapewniają bezpieczne i bezawaryjne użytkowanie wykonanego przedmiotu umowy.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okresie gwarancji Wykonawca zobowiązuje się do bezpłatnego usun</w:t>
      </w:r>
      <w:r w:rsidR="00F241B2">
        <w:rPr>
          <w:rFonts w:ascii="Tahoma" w:hAnsi="Tahoma" w:cs="Tahoma"/>
          <w:sz w:val="20"/>
          <w:szCs w:val="20"/>
        </w:rPr>
        <w:t>ięcia wad i usterek w terminie …</w:t>
      </w:r>
      <w:r w:rsidRPr="001553E1">
        <w:rPr>
          <w:rFonts w:ascii="Tahoma" w:hAnsi="Tahoma" w:cs="Tahoma"/>
          <w:sz w:val="20"/>
          <w:szCs w:val="20"/>
        </w:rPr>
        <w:t xml:space="preserve"> dni roboczych licząc od daty pisemnego (listem lub faksem) powiadomienia przez Zamawiającego.  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Okres gwarancji ulega wydłużeniu o czas potrzebny na usunięcie wad</w:t>
      </w:r>
      <w:r w:rsidR="00E367B7">
        <w:rPr>
          <w:rFonts w:ascii="Tahoma" w:hAnsi="Tahoma" w:cs="Tahoma"/>
          <w:sz w:val="20"/>
          <w:szCs w:val="20"/>
        </w:rPr>
        <w:t xml:space="preserve"> i usterek</w:t>
      </w:r>
      <w:r w:rsidRPr="001553E1">
        <w:rPr>
          <w:rFonts w:ascii="Tahoma" w:hAnsi="Tahoma" w:cs="Tahoma"/>
          <w:sz w:val="20"/>
          <w:szCs w:val="20"/>
        </w:rPr>
        <w:t>.</w:t>
      </w:r>
    </w:p>
    <w:p w:rsidR="00287947" w:rsidRPr="001553E1" w:rsidRDefault="00287947" w:rsidP="00287947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705C6" w:rsidRPr="001553E1" w:rsidRDefault="003705C6" w:rsidP="0099683A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</w:p>
    <w:p w:rsidR="003705C6" w:rsidRPr="001553E1" w:rsidRDefault="003705C6" w:rsidP="003D1A2A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   </w:t>
      </w:r>
      <w:r w:rsidR="003D1A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Wykonawca –</w:t>
      </w:r>
      <w:r w:rsidR="00933854">
        <w:rPr>
          <w:rFonts w:ascii="Tahoma" w:hAnsi="Tahoma" w:cs="Tahoma"/>
          <w:sz w:val="20"/>
          <w:szCs w:val="20"/>
        </w:rPr>
        <w:t xml:space="preserve"> </w:t>
      </w:r>
      <w:r w:rsidRPr="001553E1">
        <w:rPr>
          <w:rFonts w:ascii="Tahoma" w:hAnsi="Tahoma" w:cs="Tahoma"/>
          <w:sz w:val="20"/>
          <w:szCs w:val="20"/>
        </w:rPr>
        <w:t>Gwarant</w:t>
      </w:r>
    </w:p>
    <w:p w:rsidR="003705C6" w:rsidRPr="001553E1" w:rsidRDefault="003705C6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705C6" w:rsidRPr="001553E1" w:rsidRDefault="003705C6" w:rsidP="0099683A">
      <w:pPr>
        <w:spacing w:line="276" w:lineRule="auto"/>
        <w:jc w:val="both"/>
        <w:rPr>
          <w:rFonts w:ascii="Tahoma" w:hAnsi="Tahoma" w:cs="Tahoma"/>
          <w:bCs/>
          <w:spacing w:val="3"/>
          <w:sz w:val="20"/>
          <w:szCs w:val="20"/>
        </w:rPr>
      </w:pPr>
    </w:p>
    <w:p w:rsidR="0019089A" w:rsidRDefault="0019089A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Pr="001553E1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9E4E54" w:rsidRPr="001553E1" w:rsidSect="00190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A5" w:rsidRDefault="00E16BA5" w:rsidP="001D359E">
      <w:r>
        <w:separator/>
      </w:r>
    </w:p>
  </w:endnote>
  <w:endnote w:type="continuationSeparator" w:id="0">
    <w:p w:rsidR="00E16BA5" w:rsidRDefault="00E16BA5" w:rsidP="001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4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B6" w:rsidRDefault="001B07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054"/>
      <w:docPartObj>
        <w:docPartGallery w:val="Page Numbers (Bottom of Page)"/>
        <w:docPartUnique/>
      </w:docPartObj>
    </w:sdtPr>
    <w:sdtEndPr/>
    <w:sdtContent>
      <w:p w:rsidR="00A57F72" w:rsidRDefault="002941A7">
        <w:pPr>
          <w:pStyle w:val="Stopka"/>
          <w:jc w:val="right"/>
        </w:pPr>
        <w:r>
          <w:fldChar w:fldCharType="begin"/>
        </w:r>
        <w:r w:rsidR="00557330">
          <w:instrText xml:space="preserve"> PAGE   \* MERGEFORMAT </w:instrText>
        </w:r>
        <w:r>
          <w:fldChar w:fldCharType="separate"/>
        </w:r>
        <w:r w:rsidR="00E16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F72" w:rsidRDefault="00A57F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B6" w:rsidRDefault="001B0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A5" w:rsidRDefault="00E16BA5" w:rsidP="001D359E">
      <w:r>
        <w:separator/>
      </w:r>
    </w:p>
  </w:footnote>
  <w:footnote w:type="continuationSeparator" w:id="0">
    <w:p w:rsidR="00E16BA5" w:rsidRDefault="00E16BA5" w:rsidP="001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B6" w:rsidRDefault="001B0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B6" w:rsidRDefault="001B07B6">
    <w:pPr>
      <w:pStyle w:val="Nagwek"/>
    </w:pPr>
    <w:r>
      <w:rPr>
        <w:noProof/>
        <w:lang w:eastAsia="pl-PL"/>
      </w:rPr>
      <w:drawing>
        <wp:inline distT="0" distB="0" distL="0" distR="0" wp14:anchorId="3E342FD8" wp14:editId="731C3B45">
          <wp:extent cx="5745480" cy="621030"/>
          <wp:effectExtent l="0" t="0" r="7620" b="7620"/>
          <wp:docPr id="1" name="Obraz 1" descr="C:\Users\serwis\Desktop\pasek-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wis\Desktop\pasek-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B07B6" w:rsidRDefault="001B07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B6" w:rsidRDefault="001B0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217E3068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000000D"/>
    <w:multiLevelType w:val="multi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3372237A"/>
    <w:name w:val="WW8Num6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9">
    <w:nsid w:val="00000012"/>
    <w:multiLevelType w:val="singleLevel"/>
    <w:tmpl w:val="0000001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5"/>
    <w:multiLevelType w:val="multilevel"/>
    <w:tmpl w:val="00000015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9"/>
    <w:multiLevelType w:val="singleLevel"/>
    <w:tmpl w:val="00000019"/>
    <w:name w:val="WW8Num13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8"/>
    <w:multiLevelType w:val="multilevel"/>
    <w:tmpl w:val="C31EFBD2"/>
    <w:name w:val="WW8Num9"/>
    <w:lvl w:ilvl="0">
      <w:start w:val="1"/>
      <w:numFmt w:val="decimal"/>
      <w:lvlText w:val="Załącznik Nr %1 do SIWZ"/>
      <w:lvlJc w:val="left"/>
      <w:pPr>
        <w:tabs>
          <w:tab w:val="num" w:pos="928"/>
        </w:tabs>
        <w:ind w:left="928" w:hanging="360"/>
      </w:pPr>
      <w:rPr>
        <w:b w:val="0"/>
        <w:i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360"/>
      </w:pPr>
    </w:lvl>
    <w:lvl w:ilvl="2">
      <w:start w:val="1"/>
      <w:numFmt w:val="decimal"/>
      <w:lvlText w:val="%3."/>
      <w:lvlJc w:val="left"/>
      <w:pPr>
        <w:tabs>
          <w:tab w:val="num" w:pos="207"/>
        </w:tabs>
        <w:ind w:left="207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1287"/>
        </w:tabs>
        <w:ind w:left="1287" w:hanging="360"/>
      </w:pPr>
    </w:lvl>
    <w:lvl w:ilvl="6">
      <w:start w:val="1"/>
      <w:numFmt w:val="decimal"/>
      <w:lvlText w:val="%7."/>
      <w:lvlJc w:val="left"/>
      <w:pPr>
        <w:tabs>
          <w:tab w:val="num" w:pos="1647"/>
        </w:tabs>
        <w:ind w:left="1647" w:hanging="360"/>
      </w:pPr>
    </w:lvl>
    <w:lvl w:ilvl="7">
      <w:start w:val="1"/>
      <w:numFmt w:val="decimal"/>
      <w:lvlText w:val="%8."/>
      <w:lvlJc w:val="left"/>
      <w:pPr>
        <w:tabs>
          <w:tab w:val="num" w:pos="2007"/>
        </w:tabs>
        <w:ind w:left="2007" w:hanging="360"/>
      </w:pPr>
    </w:lvl>
    <w:lvl w:ilvl="8">
      <w:start w:val="1"/>
      <w:numFmt w:val="decimal"/>
      <w:lvlText w:val="%9."/>
      <w:lvlJc w:val="left"/>
      <w:pPr>
        <w:tabs>
          <w:tab w:val="num" w:pos="2367"/>
        </w:tabs>
        <w:ind w:left="2367" w:hanging="36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eastAsia="Calibri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>
    <w:nsid w:val="059A076C"/>
    <w:multiLevelType w:val="hybridMultilevel"/>
    <w:tmpl w:val="B7A8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E197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06C2E"/>
    <w:multiLevelType w:val="multilevel"/>
    <w:tmpl w:val="217E30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1231D92"/>
    <w:multiLevelType w:val="hybridMultilevel"/>
    <w:tmpl w:val="DD023F6A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227E860C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>
    <w:nsid w:val="137361DA"/>
    <w:multiLevelType w:val="hybridMultilevel"/>
    <w:tmpl w:val="61B0013C"/>
    <w:lvl w:ilvl="0" w:tplc="0E48248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23A2398E"/>
    <w:multiLevelType w:val="hybridMultilevel"/>
    <w:tmpl w:val="BFCA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23B58"/>
    <w:multiLevelType w:val="hybridMultilevel"/>
    <w:tmpl w:val="B54A4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11F0"/>
    <w:multiLevelType w:val="hybridMultilevel"/>
    <w:tmpl w:val="D0A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839D9"/>
    <w:multiLevelType w:val="hybridMultilevel"/>
    <w:tmpl w:val="2012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D2573"/>
    <w:multiLevelType w:val="hybridMultilevel"/>
    <w:tmpl w:val="6F5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06B09"/>
    <w:multiLevelType w:val="multilevel"/>
    <w:tmpl w:val="0E089F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A753F05"/>
    <w:multiLevelType w:val="hybridMultilevel"/>
    <w:tmpl w:val="EA5208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A46D2"/>
    <w:multiLevelType w:val="hybridMultilevel"/>
    <w:tmpl w:val="F6BC4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32DA8"/>
    <w:multiLevelType w:val="hybridMultilevel"/>
    <w:tmpl w:val="B4C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21F5B"/>
    <w:multiLevelType w:val="hybridMultilevel"/>
    <w:tmpl w:val="271EF508"/>
    <w:lvl w:ilvl="0" w:tplc="4D94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B5812"/>
    <w:multiLevelType w:val="hybridMultilevel"/>
    <w:tmpl w:val="114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251A4"/>
    <w:multiLevelType w:val="hybridMultilevel"/>
    <w:tmpl w:val="A1DE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82BF8"/>
    <w:multiLevelType w:val="hybridMultilevel"/>
    <w:tmpl w:val="FF5E4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A91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12FBF"/>
    <w:multiLevelType w:val="hybridMultilevel"/>
    <w:tmpl w:val="EA148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44679E"/>
    <w:multiLevelType w:val="hybridMultilevel"/>
    <w:tmpl w:val="2E781E28"/>
    <w:lvl w:ilvl="0" w:tplc="D0F61488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5CE92016"/>
    <w:multiLevelType w:val="hybridMultilevel"/>
    <w:tmpl w:val="31D41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C42651"/>
    <w:multiLevelType w:val="hybridMultilevel"/>
    <w:tmpl w:val="31F6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0A42"/>
    <w:multiLevelType w:val="hybridMultilevel"/>
    <w:tmpl w:val="6F266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8178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63038"/>
    <w:multiLevelType w:val="hybridMultilevel"/>
    <w:tmpl w:val="A86A5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F0314"/>
    <w:multiLevelType w:val="hybridMultilevel"/>
    <w:tmpl w:val="F262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A017F"/>
    <w:multiLevelType w:val="hybridMultilevel"/>
    <w:tmpl w:val="2A54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63712"/>
    <w:multiLevelType w:val="hybridMultilevel"/>
    <w:tmpl w:val="E4A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83BEA"/>
    <w:multiLevelType w:val="hybridMultilevel"/>
    <w:tmpl w:val="608C2E3C"/>
    <w:lvl w:ilvl="0" w:tplc="E9B8F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C733F"/>
    <w:multiLevelType w:val="hybridMultilevel"/>
    <w:tmpl w:val="039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0A5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83135"/>
    <w:multiLevelType w:val="hybridMultilevel"/>
    <w:tmpl w:val="F9467B98"/>
    <w:lvl w:ilvl="0" w:tplc="4D94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81A74"/>
    <w:multiLevelType w:val="hybridMultilevel"/>
    <w:tmpl w:val="77929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235C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3D0F73"/>
    <w:multiLevelType w:val="hybridMultilevel"/>
    <w:tmpl w:val="4DD6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E047F"/>
    <w:multiLevelType w:val="hybridMultilevel"/>
    <w:tmpl w:val="3AD6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D746E"/>
    <w:multiLevelType w:val="multilevel"/>
    <w:tmpl w:val="D27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9D4346"/>
    <w:multiLevelType w:val="hybridMultilevel"/>
    <w:tmpl w:val="53E01F54"/>
    <w:lvl w:ilvl="0" w:tplc="4D94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D414D"/>
    <w:multiLevelType w:val="multilevel"/>
    <w:tmpl w:val="337223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4"/>
  </w:num>
  <w:num w:numId="17">
    <w:abstractNumId w:val="31"/>
  </w:num>
  <w:num w:numId="18">
    <w:abstractNumId w:val="33"/>
  </w:num>
  <w:num w:numId="19">
    <w:abstractNumId w:val="26"/>
  </w:num>
  <w:num w:numId="20">
    <w:abstractNumId w:val="15"/>
  </w:num>
  <w:num w:numId="21">
    <w:abstractNumId w:val="22"/>
  </w:num>
  <w:num w:numId="22">
    <w:abstractNumId w:val="37"/>
  </w:num>
  <w:num w:numId="23">
    <w:abstractNumId w:val="43"/>
  </w:num>
  <w:num w:numId="24">
    <w:abstractNumId w:val="48"/>
  </w:num>
  <w:num w:numId="25">
    <w:abstractNumId w:val="42"/>
  </w:num>
  <w:num w:numId="26">
    <w:abstractNumId w:val="28"/>
  </w:num>
  <w:num w:numId="27">
    <w:abstractNumId w:val="39"/>
  </w:num>
  <w:num w:numId="28">
    <w:abstractNumId w:val="40"/>
  </w:num>
  <w:num w:numId="29">
    <w:abstractNumId w:val="17"/>
  </w:num>
  <w:num w:numId="30">
    <w:abstractNumId w:val="20"/>
  </w:num>
  <w:num w:numId="31">
    <w:abstractNumId w:val="46"/>
  </w:num>
  <w:num w:numId="32">
    <w:abstractNumId w:val="16"/>
  </w:num>
  <w:num w:numId="33">
    <w:abstractNumId w:val="41"/>
  </w:num>
  <w:num w:numId="34">
    <w:abstractNumId w:val="49"/>
  </w:num>
  <w:num w:numId="35">
    <w:abstractNumId w:val="45"/>
  </w:num>
  <w:num w:numId="36">
    <w:abstractNumId w:val="35"/>
  </w:num>
  <w:num w:numId="37">
    <w:abstractNumId w:val="36"/>
  </w:num>
  <w:num w:numId="38">
    <w:abstractNumId w:val="32"/>
  </w:num>
  <w:num w:numId="39">
    <w:abstractNumId w:val="19"/>
  </w:num>
  <w:num w:numId="40">
    <w:abstractNumId w:val="13"/>
  </w:num>
  <w:num w:numId="41">
    <w:abstractNumId w:val="21"/>
  </w:num>
  <w:num w:numId="42">
    <w:abstractNumId w:val="18"/>
  </w:num>
  <w:num w:numId="43">
    <w:abstractNumId w:val="34"/>
  </w:num>
  <w:num w:numId="44">
    <w:abstractNumId w:val="25"/>
  </w:num>
  <w:num w:numId="45">
    <w:abstractNumId w:val="23"/>
  </w:num>
  <w:num w:numId="46">
    <w:abstractNumId w:val="29"/>
  </w:num>
  <w:num w:numId="47">
    <w:abstractNumId w:val="38"/>
  </w:num>
  <w:num w:numId="48">
    <w:abstractNumId w:val="30"/>
  </w:num>
  <w:num w:numId="49">
    <w:abstractNumId w:val="2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6"/>
    <w:rsid w:val="000129C6"/>
    <w:rsid w:val="000C795B"/>
    <w:rsid w:val="000D015A"/>
    <w:rsid w:val="000F07A8"/>
    <w:rsid w:val="000F257F"/>
    <w:rsid w:val="00116892"/>
    <w:rsid w:val="0011795C"/>
    <w:rsid w:val="00133F6A"/>
    <w:rsid w:val="00144142"/>
    <w:rsid w:val="00152110"/>
    <w:rsid w:val="001553E1"/>
    <w:rsid w:val="0019089A"/>
    <w:rsid w:val="00193762"/>
    <w:rsid w:val="001B07B6"/>
    <w:rsid w:val="001D359E"/>
    <w:rsid w:val="001D5987"/>
    <w:rsid w:val="0021798A"/>
    <w:rsid w:val="0023687C"/>
    <w:rsid w:val="002764CC"/>
    <w:rsid w:val="00277A09"/>
    <w:rsid w:val="002808B6"/>
    <w:rsid w:val="00287947"/>
    <w:rsid w:val="00290E9C"/>
    <w:rsid w:val="002941A7"/>
    <w:rsid w:val="002C265C"/>
    <w:rsid w:val="002E0941"/>
    <w:rsid w:val="002E182E"/>
    <w:rsid w:val="002F3BB8"/>
    <w:rsid w:val="003012EB"/>
    <w:rsid w:val="00310957"/>
    <w:rsid w:val="003274A7"/>
    <w:rsid w:val="0036049C"/>
    <w:rsid w:val="003705C6"/>
    <w:rsid w:val="00383B33"/>
    <w:rsid w:val="0039382E"/>
    <w:rsid w:val="003B6372"/>
    <w:rsid w:val="003D1A2A"/>
    <w:rsid w:val="003D4CB6"/>
    <w:rsid w:val="003E7DAB"/>
    <w:rsid w:val="0041187D"/>
    <w:rsid w:val="00433431"/>
    <w:rsid w:val="004602B1"/>
    <w:rsid w:val="004623D6"/>
    <w:rsid w:val="00484A35"/>
    <w:rsid w:val="004D02ED"/>
    <w:rsid w:val="004D0D8F"/>
    <w:rsid w:val="004F1BCD"/>
    <w:rsid w:val="004F2751"/>
    <w:rsid w:val="00505FB7"/>
    <w:rsid w:val="00540F1C"/>
    <w:rsid w:val="00557330"/>
    <w:rsid w:val="005634E9"/>
    <w:rsid w:val="00565A13"/>
    <w:rsid w:val="00572D09"/>
    <w:rsid w:val="00573587"/>
    <w:rsid w:val="00581606"/>
    <w:rsid w:val="005B5364"/>
    <w:rsid w:val="005E0942"/>
    <w:rsid w:val="005F0734"/>
    <w:rsid w:val="006274DB"/>
    <w:rsid w:val="00652FDF"/>
    <w:rsid w:val="00691278"/>
    <w:rsid w:val="006B0875"/>
    <w:rsid w:val="006E6C45"/>
    <w:rsid w:val="00721E2F"/>
    <w:rsid w:val="00732B94"/>
    <w:rsid w:val="00737C14"/>
    <w:rsid w:val="007B79EA"/>
    <w:rsid w:val="007C66E2"/>
    <w:rsid w:val="008150D1"/>
    <w:rsid w:val="00835C1F"/>
    <w:rsid w:val="00892C27"/>
    <w:rsid w:val="008A4352"/>
    <w:rsid w:val="008D30DD"/>
    <w:rsid w:val="0090752A"/>
    <w:rsid w:val="00930353"/>
    <w:rsid w:val="00933854"/>
    <w:rsid w:val="00990C8A"/>
    <w:rsid w:val="0099683A"/>
    <w:rsid w:val="009A4117"/>
    <w:rsid w:val="009A4656"/>
    <w:rsid w:val="009E4E54"/>
    <w:rsid w:val="009F2907"/>
    <w:rsid w:val="00A20799"/>
    <w:rsid w:val="00A24400"/>
    <w:rsid w:val="00A26835"/>
    <w:rsid w:val="00A43D2E"/>
    <w:rsid w:val="00A537CF"/>
    <w:rsid w:val="00A57F72"/>
    <w:rsid w:val="00A81B45"/>
    <w:rsid w:val="00A86584"/>
    <w:rsid w:val="00B16273"/>
    <w:rsid w:val="00B20F1E"/>
    <w:rsid w:val="00B36ED6"/>
    <w:rsid w:val="00B76D43"/>
    <w:rsid w:val="00BB2205"/>
    <w:rsid w:val="00BC2395"/>
    <w:rsid w:val="00C152A8"/>
    <w:rsid w:val="00C364DE"/>
    <w:rsid w:val="00C71E73"/>
    <w:rsid w:val="00CB0FEE"/>
    <w:rsid w:val="00CB5973"/>
    <w:rsid w:val="00CC5384"/>
    <w:rsid w:val="00CE1787"/>
    <w:rsid w:val="00D07D4D"/>
    <w:rsid w:val="00D5099D"/>
    <w:rsid w:val="00D72EFC"/>
    <w:rsid w:val="00D74088"/>
    <w:rsid w:val="00DA7881"/>
    <w:rsid w:val="00DB03B4"/>
    <w:rsid w:val="00DE6639"/>
    <w:rsid w:val="00DF344E"/>
    <w:rsid w:val="00E16BA5"/>
    <w:rsid w:val="00E367B7"/>
    <w:rsid w:val="00E41CB2"/>
    <w:rsid w:val="00E470AE"/>
    <w:rsid w:val="00E640A9"/>
    <w:rsid w:val="00EB3A41"/>
    <w:rsid w:val="00EE3189"/>
    <w:rsid w:val="00EF554F"/>
    <w:rsid w:val="00F03F3B"/>
    <w:rsid w:val="00F241B2"/>
    <w:rsid w:val="00F25A34"/>
    <w:rsid w:val="00F35EF5"/>
    <w:rsid w:val="00F42A25"/>
    <w:rsid w:val="00FB384E"/>
    <w:rsid w:val="00FC5139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29C6"/>
    <w:pPr>
      <w:keepNext/>
      <w:keepLines/>
      <w:numPr>
        <w:numId w:val="1"/>
      </w:numPr>
      <w:ind w:right="750"/>
      <w:jc w:val="center"/>
      <w:outlineLvl w:val="0"/>
    </w:pPr>
    <w:rPr>
      <w:rFonts w:ascii="Arial" w:hAnsi="Arial"/>
      <w:b/>
      <w:i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29C6"/>
    <w:pPr>
      <w:keepNext/>
      <w:keepLines/>
      <w:numPr>
        <w:ilvl w:val="5"/>
        <w:numId w:val="1"/>
      </w:numPr>
      <w:ind w:left="7080" w:right="-2"/>
      <w:jc w:val="center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9C6"/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129C6"/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129C6"/>
    <w:pPr>
      <w:keepLines/>
      <w:ind w:right="748"/>
    </w:pPr>
    <w:rPr>
      <w:rFonts w:ascii="Arial" w:hAnsi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129C6"/>
    <w:pPr>
      <w:keepLines/>
      <w:ind w:right="750"/>
    </w:pPr>
    <w:rPr>
      <w:rFonts w:ascii="Arial" w:hAnsi="Arial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0129C6"/>
    <w:pPr>
      <w:keepLines/>
      <w:tabs>
        <w:tab w:val="left" w:pos="540"/>
      </w:tabs>
      <w:spacing w:line="480" w:lineRule="auto"/>
      <w:ind w:right="750"/>
      <w:jc w:val="both"/>
    </w:pPr>
    <w:rPr>
      <w:rFonts w:ascii="Arial" w:hAnsi="Arial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29C6"/>
    <w:pPr>
      <w:tabs>
        <w:tab w:val="left" w:pos="567"/>
      </w:tabs>
      <w:ind w:left="284"/>
    </w:pPr>
    <w:rPr>
      <w:rFonts w:ascii="Arial" w:hAnsi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129C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29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129C6"/>
    <w:pPr>
      <w:ind w:left="284" w:hanging="284"/>
    </w:pPr>
  </w:style>
  <w:style w:type="paragraph" w:customStyle="1" w:styleId="Tekstpodstawowywcity31">
    <w:name w:val="Tekst podstawowy wcięty 31"/>
    <w:basedOn w:val="Normalny"/>
    <w:rsid w:val="000129C6"/>
    <w:pPr>
      <w:ind w:left="360" w:hanging="360"/>
    </w:pPr>
  </w:style>
  <w:style w:type="paragraph" w:styleId="Podtytu">
    <w:name w:val="Subtitle"/>
    <w:basedOn w:val="Normalny"/>
    <w:link w:val="PodtytuZnak"/>
    <w:qFormat/>
    <w:rsid w:val="000129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129C6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129C6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29C6"/>
    <w:rPr>
      <w:rFonts w:ascii="Calibri" w:eastAsia="Times New Roman" w:hAnsi="Calibri" w:cs="Calibri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627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152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892C27"/>
    <w:pPr>
      <w:widowControl w:val="0"/>
    </w:pPr>
    <w:rPr>
      <w:rFonts w:eastAsia="Lucida Sans Unicode"/>
      <w:kern w:val="1"/>
    </w:rPr>
  </w:style>
  <w:style w:type="paragraph" w:styleId="Bezodstpw">
    <w:name w:val="No Spacing"/>
    <w:uiPriority w:val="1"/>
    <w:qFormat/>
    <w:rsid w:val="00892C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ezodstpw1">
    <w:name w:val="Bez odstępów1"/>
    <w:rsid w:val="00892C2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29C6"/>
    <w:pPr>
      <w:keepNext/>
      <w:keepLines/>
      <w:numPr>
        <w:numId w:val="1"/>
      </w:numPr>
      <w:ind w:right="750"/>
      <w:jc w:val="center"/>
      <w:outlineLvl w:val="0"/>
    </w:pPr>
    <w:rPr>
      <w:rFonts w:ascii="Arial" w:hAnsi="Arial"/>
      <w:b/>
      <w:i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29C6"/>
    <w:pPr>
      <w:keepNext/>
      <w:keepLines/>
      <w:numPr>
        <w:ilvl w:val="5"/>
        <w:numId w:val="1"/>
      </w:numPr>
      <w:ind w:left="7080" w:right="-2"/>
      <w:jc w:val="center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9C6"/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129C6"/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129C6"/>
    <w:pPr>
      <w:keepLines/>
      <w:ind w:right="748"/>
    </w:pPr>
    <w:rPr>
      <w:rFonts w:ascii="Arial" w:hAnsi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129C6"/>
    <w:pPr>
      <w:keepLines/>
      <w:ind w:right="750"/>
    </w:pPr>
    <w:rPr>
      <w:rFonts w:ascii="Arial" w:hAnsi="Arial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0129C6"/>
    <w:pPr>
      <w:keepLines/>
      <w:tabs>
        <w:tab w:val="left" w:pos="540"/>
      </w:tabs>
      <w:spacing w:line="480" w:lineRule="auto"/>
      <w:ind w:right="750"/>
      <w:jc w:val="both"/>
    </w:pPr>
    <w:rPr>
      <w:rFonts w:ascii="Arial" w:hAnsi="Arial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29C6"/>
    <w:pPr>
      <w:tabs>
        <w:tab w:val="left" w:pos="567"/>
      </w:tabs>
      <w:ind w:left="284"/>
    </w:pPr>
    <w:rPr>
      <w:rFonts w:ascii="Arial" w:hAnsi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129C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29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129C6"/>
    <w:pPr>
      <w:ind w:left="284" w:hanging="284"/>
    </w:pPr>
  </w:style>
  <w:style w:type="paragraph" w:customStyle="1" w:styleId="Tekstpodstawowywcity31">
    <w:name w:val="Tekst podstawowy wcięty 31"/>
    <w:basedOn w:val="Normalny"/>
    <w:rsid w:val="000129C6"/>
    <w:pPr>
      <w:ind w:left="360" w:hanging="360"/>
    </w:pPr>
  </w:style>
  <w:style w:type="paragraph" w:styleId="Podtytu">
    <w:name w:val="Subtitle"/>
    <w:basedOn w:val="Normalny"/>
    <w:link w:val="PodtytuZnak"/>
    <w:qFormat/>
    <w:rsid w:val="000129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129C6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129C6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29C6"/>
    <w:rPr>
      <w:rFonts w:ascii="Calibri" w:eastAsia="Times New Roman" w:hAnsi="Calibri" w:cs="Calibri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627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152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892C27"/>
    <w:pPr>
      <w:widowControl w:val="0"/>
    </w:pPr>
    <w:rPr>
      <w:rFonts w:eastAsia="Lucida Sans Unicode"/>
      <w:kern w:val="1"/>
    </w:rPr>
  </w:style>
  <w:style w:type="paragraph" w:styleId="Bezodstpw">
    <w:name w:val="No Spacing"/>
    <w:uiPriority w:val="1"/>
    <w:qFormat/>
    <w:rsid w:val="00892C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ezodstpw1">
    <w:name w:val="Bez odstępów1"/>
    <w:rsid w:val="00892C2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4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2"/>
    <w:rsid w:val="00101778"/>
    <w:rsid w:val="00E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9E9D28CB104F55B30F982F017C4B88">
    <w:name w:val="ED9E9D28CB104F55B30F982F017C4B88"/>
    <w:rsid w:val="00E319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9E9D28CB104F55B30F982F017C4B88">
    <w:name w:val="ED9E9D28CB104F55B30F982F017C4B88"/>
    <w:rsid w:val="00E31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7286</Words>
  <Characters>43721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UG</cp:lastModifiedBy>
  <cp:revision>3</cp:revision>
  <cp:lastPrinted>2017-06-11T12:49:00Z</cp:lastPrinted>
  <dcterms:created xsi:type="dcterms:W3CDTF">2017-09-04T10:13:00Z</dcterms:created>
  <dcterms:modified xsi:type="dcterms:W3CDTF">2017-09-04T10:50:00Z</dcterms:modified>
</cp:coreProperties>
</file>