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</w:rPr>
        <w:t xml:space="preserve">Burmistrz Czerwieńska  na podstawie art. 35 ust.1 i ust.2 pkt.1 ustawy z dnia 21 sierpnia 1997 r.  </w:t>
      </w:r>
      <w:r>
        <w:rPr>
          <w:rFonts w:cs="Times New Roman" w:ascii="Times New Roman" w:hAnsi="Times New Roman"/>
          <w:b/>
          <w:i/>
        </w:rPr>
        <w:t>o gospodarce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i/>
        </w:rPr>
        <w:t>nieruchomościami</w:t>
      </w:r>
      <w:r>
        <w:rPr>
          <w:rFonts w:cs="Times New Roman" w:ascii="Times New Roman" w:hAnsi="Times New Roman"/>
          <w:b/>
        </w:rPr>
        <w:t xml:space="preserve"> ( Dz. U. z 2018r. poz. 121 ze zm.) p o d a j e  do publicznej wiadomości wykaz nieruchomości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przeznaczonych do zbycia  w drodze przetargu i w drodze bezprzetargowej</w:t>
      </w:r>
    </w:p>
    <w:tbl>
      <w:tblPr>
        <w:tblStyle w:val="Tabela-Siatka"/>
        <w:tblW w:w="13467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5"/>
        <w:gridCol w:w="1137"/>
        <w:gridCol w:w="1559"/>
        <w:gridCol w:w="1701"/>
        <w:gridCol w:w="3541"/>
        <w:gridCol w:w="3543"/>
      </w:tblGrid>
      <w:tr>
        <w:trPr>
          <w:trHeight w:val="276" w:hRule="atLeast"/>
        </w:trPr>
        <w:tc>
          <w:tcPr>
            <w:tcW w:w="3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55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Powierzchnia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 ha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354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35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Cena nieruchomości   </w:t>
            </w:r>
          </w:p>
        </w:tc>
      </w:tr>
      <w:tr>
        <w:trPr>
          <w:trHeight w:val="298" w:hRule="atLeast"/>
        </w:trPr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KW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55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3" w:hRule="atLeast"/>
        </w:trPr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rPr>
          <w:trHeight w:val="3104" w:hRule="atLeast"/>
        </w:trPr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I.  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Księga wieczysta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dla gruntu ; ZG1E/00098612/2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0,0028 ha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Obręb miasto  Czerwieńsk ul. Przyleśna</w:t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Zbycie na własność w drodze przetargu ustnego ograniczonego dla nieruchomości sąsiednich oznaczonych numerami działek 758  i 760 . Działka niezabudowana  w ewidencji gruntów oznaczona symbolem Bp.- zurbanizowane tereny niezabudowane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miejscowym planie zagospodarowania przestrzennego działka leży na terenie MN2- tereny zabudowy mieszkaniowej jednorodzinnej z dopuszczeniem usług.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Cena  netto – 3.000 zł.</w:t>
            </w:r>
          </w:p>
        </w:tc>
      </w:tr>
      <w:tr>
        <w:trPr>
          <w:trHeight w:val="1413" w:hRule="atLeast"/>
        </w:trPr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Księga wieczysta dla gruntu ; ZG1E/00068378/0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ZG1E/00052948/2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Księga wieczysta dla lokalu : ZG1E/00068381/4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834/9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834/10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0,0645 ha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0,0646 ha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Obręb miejscowości Wysokie  - Dobrzęcin</w:t>
            </w:r>
          </w:p>
        </w:tc>
        <w:tc>
          <w:tcPr>
            <w:tcW w:w="3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Zbycie na własność w drodze bezprzetargowej dla najemcy lokal mieszkalny Dobrzęcin 7  lokal nr 6 o powierzchni użytkowej 28,4 m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do którego  przynależy piwnica nr 6 o powierzchni 7,2 m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, a z lokalem tym związany jest udział wynoszący 13/100 części we wspólnej nieruchomości oraz udział wynoszący 1/6 części w działce zabudowanej budynkiem gospodarczym.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Cena – 25.500 zł.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W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ykaz wywiesza się na okres 21 dni tj. od dnia 06 lutego 2018 r. do dnia 27 lutego 2018 r. na tablicy ogłoszeń w siedzibie Urzędu i miejscowości Wysokie oraz wykaz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ten zostanie ogłoszony na stronie internetowej Urzędu i w BIP, a także w gazetce „U NAS”.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 xml:space="preserve">Termin do złożenia wniosku dotyczącego nieruchomości oznaczonej nr I w/w wykazie  przez osoby , którym przysługuje pierwszeństwo nabycia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 xml:space="preserve">na podstawie art. 34  ust 1 pkt  1 i pkt 2 ustawy </w:t>
      </w: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pl-PL"/>
        </w:rPr>
        <w:t xml:space="preserve">o gospodarce nieruchomościami – 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6 tygodni od dnia wywieszenia niniejszego wykazu.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 xml:space="preserve">Termin do złożenia wniosku dotyczącego nieruchomości oznaczonej nr II w/w wykazie przez osoby, którym przysługuje pierwszeństwo nabycia na podstawie art. 34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 xml:space="preserve">ust 1 pkt 3 ustawy </w:t>
      </w: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pl-PL"/>
        </w:rPr>
        <w:t>o gospodarce nieruchomościami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- 21 dni od dnia wywieszenia niniejszego wykazu.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ab/>
        <w:tab/>
        <w:tab/>
        <w:tab/>
        <w:tab/>
        <w:tab/>
        <w:tab/>
        <w:tab/>
        <w:tab/>
        <w:tab/>
        <w:tab/>
        <w:tab/>
        <w:t>Burmistrz Czerwieńska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ab/>
        <w:tab/>
        <w:tab/>
        <w:tab/>
        <w:tab/>
        <w:tab/>
        <w:tab/>
        <w:tab/>
        <w:tab/>
        <w:tab/>
        <w:tab/>
        <w:tab/>
        <w:t xml:space="preserve">       Piotr Iwanus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b90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61d1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078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d07841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b363d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8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61d1"/>
    <w:pPr>
      <w:spacing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d07841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4083-9164-4BAE-BD5B-87D25B34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Application>LibreOffice/5.4.4.2$Windows_x86 LibreOffice_project/2524958677847fb3bb44820e40380acbe820f960</Application>
  <Pages>1</Pages>
  <Words>348</Words>
  <Characters>1977</Characters>
  <CharactersWithSpaces>2350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2014-04-10T08:49:00Z</dcterms:created>
  <dc:creator>Monika</dc:creator>
  <dc:description/>
  <dc:language>pl-PL</dc:language>
  <cp:lastModifiedBy>Your User Name</cp:lastModifiedBy>
  <cp:lastPrinted>2018-02-05T13:29:00Z</cp:lastPrinted>
  <dcterms:modified xsi:type="dcterms:W3CDTF">2018-02-05T13:09:00Z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