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29"/>
      </w:tblGrid>
      <w:tr w:rsidR="00ED22A4" w:rsidTr="00ED22A4">
        <w:tc>
          <w:tcPr>
            <w:tcW w:w="2802" w:type="dxa"/>
          </w:tcPr>
          <w:p w:rsidR="00ED22A4" w:rsidRDefault="00ED22A4" w:rsidP="00B50562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  <w:p w:rsidR="00ED22A4" w:rsidRDefault="00ED22A4" w:rsidP="00B50562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eastAsia="pl-PL" w:bidi="ar-SA"/>
              </w:rPr>
              <w:drawing>
                <wp:inline distT="0" distB="0" distL="0" distR="0">
                  <wp:extent cx="1781175" cy="1943100"/>
                  <wp:effectExtent l="0" t="0" r="0" b="0"/>
                  <wp:docPr id="2" name="Obraz 2" descr="C:\Users\ANia\Desktop\CivisSum_doradzamy lud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a\Desktop\CivisSum_doradzamy lud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D22A4" w:rsidRPr="008E2AD7" w:rsidRDefault="00ED22A4" w:rsidP="00B50562">
            <w:pPr>
              <w:spacing w:line="360" w:lineRule="auto"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ED22A4" w:rsidRDefault="00ED22A4" w:rsidP="00B50562">
            <w:pPr>
              <w:rPr>
                <w:rFonts w:eastAsia="Times New Roman"/>
                <w:b/>
                <w:i/>
                <w:iCs/>
                <w:sz w:val="32"/>
                <w:szCs w:val="32"/>
              </w:rPr>
            </w:pPr>
          </w:p>
          <w:p w:rsidR="00ED22A4" w:rsidRPr="00ED22A4" w:rsidRDefault="00ED22A4" w:rsidP="00ED22A4">
            <w:pPr>
              <w:rPr>
                <w:rFonts w:eastAsia="Times New Roman"/>
                <w:b/>
                <w:sz w:val="28"/>
                <w:szCs w:val="28"/>
              </w:rPr>
            </w:pPr>
            <w:r w:rsidRPr="00ED22A4">
              <w:rPr>
                <w:rFonts w:eastAsia="Times New Roman"/>
                <w:b/>
                <w:i/>
                <w:iCs/>
                <w:sz w:val="28"/>
                <w:szCs w:val="28"/>
              </w:rPr>
              <w:t>Stowarzyszenie Wspierania Aktywności Obywatelskiej „CIVIS SUM”</w:t>
            </w:r>
          </w:p>
          <w:p w:rsidR="00ED22A4" w:rsidRPr="00ED22A4" w:rsidRDefault="00ED22A4" w:rsidP="00ED22A4">
            <w:pPr>
              <w:rPr>
                <w:rFonts w:eastAsia="Times New Roman"/>
                <w:b/>
                <w:sz w:val="28"/>
                <w:szCs w:val="28"/>
              </w:rPr>
            </w:pPr>
            <w:r w:rsidRPr="00ED22A4">
              <w:rPr>
                <w:rFonts w:eastAsia="Times New Roman"/>
                <w:b/>
                <w:sz w:val="28"/>
                <w:szCs w:val="28"/>
              </w:rPr>
              <w:t xml:space="preserve">zaprasza mieszkańców Gminy Czerwieńsk </w:t>
            </w:r>
          </w:p>
          <w:p w:rsidR="00ED22A4" w:rsidRPr="00ED22A4" w:rsidRDefault="00ED22A4" w:rsidP="00ED22A4">
            <w:pPr>
              <w:rPr>
                <w:rFonts w:eastAsia="Times New Roman"/>
                <w:b/>
                <w:sz w:val="28"/>
                <w:szCs w:val="28"/>
              </w:rPr>
            </w:pPr>
            <w:r w:rsidRPr="00ED22A4">
              <w:rPr>
                <w:rFonts w:eastAsia="Times New Roman"/>
                <w:b/>
                <w:sz w:val="28"/>
                <w:szCs w:val="28"/>
              </w:rPr>
              <w:t>do korzystania</w:t>
            </w:r>
          </w:p>
          <w:p w:rsidR="00ED22A4" w:rsidRPr="00ED22A4" w:rsidRDefault="00ED22A4" w:rsidP="00ED22A4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ED22A4">
              <w:rPr>
                <w:rFonts w:eastAsia="Times New Roman"/>
                <w:b/>
                <w:color w:val="FF0000"/>
                <w:sz w:val="28"/>
                <w:szCs w:val="28"/>
              </w:rPr>
              <w:t>z</w:t>
            </w:r>
            <w:r w:rsidRPr="00ED22A4">
              <w:rPr>
                <w:rFonts w:eastAsia="Times New Roman"/>
                <w:sz w:val="28"/>
                <w:szCs w:val="28"/>
              </w:rPr>
              <w:t xml:space="preserve"> </w:t>
            </w:r>
            <w:r w:rsidRPr="00ED22A4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bezpłatnych porad prawnych i psychologicznych</w:t>
            </w:r>
          </w:p>
          <w:p w:rsidR="00ED22A4" w:rsidRDefault="00ED22A4" w:rsidP="00B50562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A55C8E" w:rsidRDefault="00A55C8E"/>
    <w:p w:rsidR="00ED22A4" w:rsidRDefault="00ED22A4"/>
    <w:p w:rsidR="00F3525E" w:rsidRDefault="002552D7" w:rsidP="00F3525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Stowarzyszenie CIVIS SUM kontynuuje</w:t>
      </w:r>
      <w:r w:rsidR="00C727B9">
        <w:rPr>
          <w:rFonts w:eastAsia="Times New Roman"/>
          <w:sz w:val="26"/>
          <w:szCs w:val="26"/>
        </w:rPr>
        <w:t xml:space="preserve"> od 26 stycznia 2016 r. </w:t>
      </w:r>
      <w:r>
        <w:rPr>
          <w:rFonts w:eastAsia="Times New Roman"/>
          <w:sz w:val="26"/>
          <w:szCs w:val="26"/>
        </w:rPr>
        <w:t xml:space="preserve"> współpracę z Gminą Czerwieńsk na świadczenie nieodpłatnej pomocy prawnej i psychologicznej dla </w:t>
      </w:r>
      <w:r w:rsidR="008F27A7" w:rsidRPr="00C727B9">
        <w:rPr>
          <w:rFonts w:eastAsia="Times New Roman"/>
          <w:b/>
          <w:sz w:val="26"/>
          <w:szCs w:val="26"/>
        </w:rPr>
        <w:t xml:space="preserve">wszystkich </w:t>
      </w:r>
      <w:r w:rsidR="00550020" w:rsidRPr="00C727B9">
        <w:rPr>
          <w:rFonts w:eastAsia="Times New Roman"/>
          <w:b/>
          <w:sz w:val="26"/>
          <w:szCs w:val="26"/>
        </w:rPr>
        <w:t xml:space="preserve"> </w:t>
      </w:r>
      <w:r w:rsidR="00550020">
        <w:rPr>
          <w:rFonts w:eastAsia="Times New Roman"/>
          <w:sz w:val="26"/>
          <w:szCs w:val="26"/>
        </w:rPr>
        <w:t xml:space="preserve">mieszkańców. </w:t>
      </w:r>
    </w:p>
    <w:p w:rsidR="00A40782" w:rsidRPr="008E2AD7" w:rsidRDefault="00F3525E" w:rsidP="00F3525E">
      <w:pPr>
        <w:textAlignment w:val="baseline"/>
        <w:rPr>
          <w:rFonts w:eastAsia="Times New Roman"/>
          <w:sz w:val="26"/>
          <w:szCs w:val="26"/>
        </w:rPr>
      </w:pPr>
      <w:r w:rsidRPr="008E2AD7">
        <w:rPr>
          <w:rFonts w:eastAsia="Times New Roman"/>
          <w:b/>
          <w:sz w:val="26"/>
          <w:szCs w:val="26"/>
        </w:rPr>
        <w:t xml:space="preserve">Dla </w:t>
      </w:r>
      <w:r>
        <w:rPr>
          <w:rFonts w:eastAsia="Times New Roman"/>
          <w:b/>
          <w:sz w:val="26"/>
          <w:szCs w:val="26"/>
        </w:rPr>
        <w:t xml:space="preserve">wszystkich, bez względu na kryteria </w:t>
      </w:r>
      <w:r w:rsidRPr="008E2AD7">
        <w:rPr>
          <w:rFonts w:eastAsia="Times New Roman"/>
          <w:b/>
          <w:sz w:val="26"/>
          <w:szCs w:val="26"/>
        </w:rPr>
        <w:t xml:space="preserve"> Stowarzyszenie kontynuuje dyżur prawnika w ramach zawartego </w:t>
      </w:r>
      <w:r>
        <w:rPr>
          <w:rFonts w:eastAsia="Times New Roman"/>
          <w:b/>
          <w:sz w:val="26"/>
          <w:szCs w:val="26"/>
        </w:rPr>
        <w:t xml:space="preserve">w 2015 roku </w:t>
      </w:r>
      <w:r w:rsidRPr="008E2AD7">
        <w:rPr>
          <w:rFonts w:eastAsia="Times New Roman"/>
          <w:b/>
          <w:sz w:val="26"/>
          <w:szCs w:val="26"/>
        </w:rPr>
        <w:t>z Burmistrzem Gminy Czerwieńsk porozumienia o współpracy</w:t>
      </w:r>
      <w:r w:rsidR="00A816AC">
        <w:rPr>
          <w:rFonts w:eastAsia="Times New Roman"/>
          <w:b/>
          <w:sz w:val="26"/>
          <w:szCs w:val="26"/>
        </w:rPr>
        <w:t>.</w:t>
      </w:r>
      <w:r w:rsidRPr="008E2AD7">
        <w:rPr>
          <w:rFonts w:eastAsia="Times New Roman"/>
          <w:b/>
          <w:sz w:val="26"/>
          <w:szCs w:val="26"/>
        </w:rPr>
        <w:t xml:space="preserve"> </w:t>
      </w:r>
      <w:r w:rsidR="00550020">
        <w:rPr>
          <w:rFonts w:eastAsia="Times New Roman"/>
          <w:sz w:val="26"/>
          <w:szCs w:val="26"/>
        </w:rPr>
        <w:t>Wszyscy mieszkańcy mogą korzystać z pomocy w każdy wtorek od godz. 17,00 do 18,00</w:t>
      </w:r>
      <w:r w:rsidR="00C44D6B">
        <w:rPr>
          <w:rFonts w:eastAsia="Times New Roman"/>
          <w:sz w:val="26"/>
          <w:szCs w:val="26"/>
        </w:rPr>
        <w:t xml:space="preserve"> </w:t>
      </w:r>
      <w:r w:rsidR="00A40782">
        <w:rPr>
          <w:rFonts w:eastAsia="Times New Roman"/>
          <w:sz w:val="26"/>
          <w:szCs w:val="26"/>
        </w:rPr>
        <w:t xml:space="preserve"> </w:t>
      </w:r>
      <w:r w:rsidR="00A40782" w:rsidRPr="008E2AD7">
        <w:rPr>
          <w:rFonts w:eastAsia="Times New Roman"/>
          <w:sz w:val="26"/>
          <w:szCs w:val="26"/>
        </w:rPr>
        <w:t>Punkt Konsultacyjno- Informacyjny (Budynek Ośrodka Zdrowia)</w:t>
      </w:r>
      <w:r w:rsidR="00A40782" w:rsidRPr="008E2AD7">
        <w:rPr>
          <w:rFonts w:eastAsia="Times New Roman"/>
          <w:sz w:val="26"/>
          <w:szCs w:val="26"/>
        </w:rPr>
        <w:tab/>
        <w:t xml:space="preserve">ul. Zielonogórska 2, I piętro </w:t>
      </w:r>
    </w:p>
    <w:p w:rsidR="00A40782" w:rsidRDefault="00A40782" w:rsidP="00A40782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bCs/>
          <w:color w:val="FF0000"/>
          <w:sz w:val="26"/>
          <w:szCs w:val="26"/>
          <w:lang w:eastAsia="pl-PL"/>
        </w:rPr>
      </w:pPr>
    </w:p>
    <w:p w:rsidR="00ED22A4" w:rsidRDefault="00ED22A4" w:rsidP="00ED22A4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Oprócz </w:t>
      </w:r>
      <w:r w:rsidRPr="00552A7E">
        <w:rPr>
          <w:rFonts w:eastAsia="Times New Roman"/>
          <w:b/>
          <w:color w:val="FF0000"/>
          <w:sz w:val="26"/>
          <w:szCs w:val="26"/>
        </w:rPr>
        <w:t>bezpłatnych porad prawnych</w:t>
      </w:r>
      <w:r>
        <w:rPr>
          <w:rFonts w:eastAsia="Times New Roman"/>
          <w:sz w:val="26"/>
          <w:szCs w:val="26"/>
        </w:rPr>
        <w:t xml:space="preserve"> mieszkańcy gminy mogą skorzystać </w:t>
      </w:r>
      <w:r w:rsidRPr="008E2AD7">
        <w:rPr>
          <w:rFonts w:eastAsia="Times New Roman"/>
          <w:b/>
          <w:color w:val="FF0000"/>
          <w:sz w:val="26"/>
          <w:szCs w:val="26"/>
        </w:rPr>
        <w:t xml:space="preserve">z </w:t>
      </w:r>
      <w:r w:rsidRPr="00552A7E">
        <w:rPr>
          <w:rFonts w:eastAsia="Times New Roman"/>
          <w:b/>
          <w:color w:val="FF0000"/>
          <w:sz w:val="26"/>
          <w:szCs w:val="26"/>
        </w:rPr>
        <w:t>konsultacji psychologicznych</w:t>
      </w:r>
      <w:r w:rsidRPr="00552A7E">
        <w:rPr>
          <w:rFonts w:eastAsia="Times New Roman"/>
          <w:color w:val="FF0000"/>
          <w:sz w:val="26"/>
          <w:szCs w:val="26"/>
        </w:rPr>
        <w:t xml:space="preserve">, </w:t>
      </w:r>
      <w:r w:rsidRPr="00552A7E">
        <w:rPr>
          <w:rFonts w:eastAsia="Times New Roman"/>
          <w:b/>
          <w:color w:val="FF0000"/>
          <w:sz w:val="26"/>
          <w:szCs w:val="26"/>
        </w:rPr>
        <w:t>mediacji</w:t>
      </w:r>
      <w:r w:rsidRPr="00552A7E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oraz </w:t>
      </w:r>
      <w:r w:rsidRPr="00552A7E">
        <w:rPr>
          <w:rFonts w:eastAsia="Times New Roman"/>
          <w:b/>
          <w:color w:val="FF0000"/>
          <w:sz w:val="26"/>
          <w:szCs w:val="26"/>
        </w:rPr>
        <w:t>wsparcia asystenta obywatelskiego,</w:t>
      </w:r>
      <w:r w:rsidRPr="003027CD">
        <w:rPr>
          <w:rFonts w:eastAsia="Times New Roman"/>
          <w:sz w:val="26"/>
          <w:szCs w:val="26"/>
        </w:rPr>
        <w:t xml:space="preserve"> który w razie potrzeby może towarzyszyć Klientowi podczas załatwiania jego spraw w urzędzie czy sądzie. </w:t>
      </w:r>
    </w:p>
    <w:p w:rsidR="00223A17" w:rsidRPr="00ED22A4" w:rsidRDefault="00223A17" w:rsidP="00ED22A4">
      <w:pPr>
        <w:jc w:val="both"/>
        <w:rPr>
          <w:rFonts w:eastAsia="Times New Roman"/>
          <w:sz w:val="26"/>
          <w:szCs w:val="26"/>
        </w:rPr>
      </w:pPr>
    </w:p>
    <w:p w:rsidR="00ED22A4" w:rsidRPr="00E434D2" w:rsidRDefault="00ED22A4" w:rsidP="00ED22A4">
      <w:pPr>
        <w:pStyle w:val="Akapitzlist"/>
        <w:spacing w:after="0" w:line="240" w:lineRule="auto"/>
        <w:ind w:left="0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  <w:r w:rsidRPr="003027CD">
        <w:rPr>
          <w:rFonts w:ascii="Arial" w:eastAsia="Times New Roman" w:hAnsi="Arial" w:cs="Arial"/>
          <w:b/>
          <w:bCs/>
          <w:color w:val="FF0000"/>
          <w:sz w:val="26"/>
          <w:szCs w:val="26"/>
          <w:lang w:eastAsia="pl-PL"/>
        </w:rPr>
        <w:t>Harmonogram dyżurów prawnika</w:t>
      </w:r>
      <w:r w:rsidRPr="003027CD">
        <w:rPr>
          <w:rFonts w:ascii="Arial" w:eastAsia="Times New Roman" w:hAnsi="Arial" w:cs="Arial"/>
          <w:color w:val="FF0000"/>
          <w:sz w:val="26"/>
          <w:szCs w:val="26"/>
          <w:lang w:eastAsia="pl-PL"/>
        </w:rPr>
        <w:t>:</w:t>
      </w:r>
    </w:p>
    <w:p w:rsidR="00ED22A4" w:rsidRDefault="00ED22A4" w:rsidP="00ED22A4">
      <w:pPr>
        <w:jc w:val="both"/>
        <w:rPr>
          <w:rFonts w:eastAsia="Times New Roman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647"/>
        <w:gridCol w:w="222"/>
        <w:gridCol w:w="3517"/>
      </w:tblGrid>
      <w:tr w:rsidR="00ED22A4" w:rsidTr="00B50562">
        <w:tc>
          <w:tcPr>
            <w:tcW w:w="0" w:type="auto"/>
            <w:gridSpan w:val="2"/>
          </w:tcPr>
          <w:p w:rsidR="00ED22A4" w:rsidRDefault="00ED22A4" w:rsidP="00B50562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552A7E">
              <w:rPr>
                <w:rFonts w:eastAsia="Times New Roman"/>
                <w:b/>
                <w:sz w:val="26"/>
                <w:szCs w:val="26"/>
              </w:rPr>
              <w:t xml:space="preserve">Dla osób spełniających  kryteria ustawy </w:t>
            </w:r>
          </w:p>
          <w:p w:rsidR="00ED22A4" w:rsidRPr="00552A7E" w:rsidRDefault="00ED22A4" w:rsidP="00B50562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6A6A6" w:themeFill="background1" w:themeFillShade="A6"/>
          </w:tcPr>
          <w:p w:rsidR="00ED22A4" w:rsidRDefault="00ED22A4" w:rsidP="00B50562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D22A4" w:rsidRPr="00552A7E" w:rsidRDefault="00ED22A4" w:rsidP="00B50562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552A7E">
              <w:rPr>
                <w:rFonts w:eastAsia="Times New Roman"/>
                <w:b/>
                <w:sz w:val="26"/>
                <w:szCs w:val="26"/>
              </w:rPr>
              <w:t xml:space="preserve">Dla wszystkich </w:t>
            </w:r>
          </w:p>
        </w:tc>
      </w:tr>
      <w:tr w:rsidR="00ED22A4" w:rsidTr="00B50562">
        <w:trPr>
          <w:trHeight w:val="172"/>
        </w:trPr>
        <w:tc>
          <w:tcPr>
            <w:tcW w:w="0" w:type="auto"/>
            <w:shd w:val="clear" w:color="auto" w:fill="A6A6A6" w:themeFill="background1" w:themeFillShade="A6"/>
          </w:tcPr>
          <w:p w:rsidR="00ED22A4" w:rsidRPr="00EF1928" w:rsidRDefault="00ED22A4" w:rsidP="00B5056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D22A4" w:rsidRPr="00EF1928" w:rsidRDefault="00ED22A4" w:rsidP="00B50562">
            <w:pPr>
              <w:rPr>
                <w:bCs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6A6A6" w:themeFill="background1" w:themeFillShade="A6"/>
          </w:tcPr>
          <w:p w:rsidR="00ED22A4" w:rsidRDefault="00ED22A4" w:rsidP="00B50562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D22A4" w:rsidRDefault="00ED22A4" w:rsidP="00B50562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D22A4" w:rsidTr="00B50562">
        <w:tc>
          <w:tcPr>
            <w:tcW w:w="0" w:type="auto"/>
            <w:vAlign w:val="center"/>
          </w:tcPr>
          <w:p w:rsidR="00ED22A4" w:rsidRDefault="00ED22A4" w:rsidP="00B50562">
            <w:pPr>
              <w:rPr>
                <w:bCs/>
                <w:sz w:val="26"/>
                <w:szCs w:val="26"/>
              </w:rPr>
            </w:pPr>
          </w:p>
          <w:p w:rsidR="00ED22A4" w:rsidRPr="00E434D2" w:rsidRDefault="00ED22A4" w:rsidP="00B50562">
            <w:pPr>
              <w:rPr>
                <w:bCs/>
                <w:sz w:val="26"/>
                <w:szCs w:val="26"/>
              </w:rPr>
            </w:pPr>
            <w:r w:rsidRPr="00EF1928">
              <w:rPr>
                <w:bCs/>
                <w:sz w:val="26"/>
                <w:szCs w:val="26"/>
              </w:rPr>
              <w:t>Poniedziałek</w:t>
            </w:r>
          </w:p>
        </w:tc>
        <w:tc>
          <w:tcPr>
            <w:tcW w:w="0" w:type="auto"/>
            <w:vAlign w:val="center"/>
          </w:tcPr>
          <w:p w:rsidR="00ED22A4" w:rsidRDefault="00ED22A4" w:rsidP="00B50562">
            <w:pPr>
              <w:rPr>
                <w:bCs/>
                <w:sz w:val="26"/>
                <w:szCs w:val="26"/>
              </w:rPr>
            </w:pPr>
          </w:p>
          <w:p w:rsidR="00ED22A4" w:rsidRPr="00EF1928" w:rsidRDefault="00ED22A4" w:rsidP="00B50562">
            <w:pPr>
              <w:rPr>
                <w:rFonts w:eastAsia="Times New Roman"/>
                <w:sz w:val="26"/>
                <w:szCs w:val="26"/>
              </w:rPr>
            </w:pPr>
            <w:r w:rsidRPr="00EF1928">
              <w:rPr>
                <w:bCs/>
                <w:sz w:val="26"/>
                <w:szCs w:val="26"/>
              </w:rPr>
              <w:t>od godz. 8:00    do   godz. 12:00</w:t>
            </w:r>
          </w:p>
        </w:tc>
        <w:tc>
          <w:tcPr>
            <w:tcW w:w="222" w:type="dxa"/>
            <w:shd w:val="clear" w:color="auto" w:fill="A6A6A6" w:themeFill="background1" w:themeFillShade="A6"/>
            <w:vAlign w:val="center"/>
          </w:tcPr>
          <w:p w:rsidR="00ED22A4" w:rsidRDefault="00ED22A4" w:rsidP="00B5056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D22A4" w:rsidRDefault="00ED22A4" w:rsidP="00B5056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D22A4" w:rsidTr="00B50562">
        <w:tc>
          <w:tcPr>
            <w:tcW w:w="0" w:type="auto"/>
            <w:vAlign w:val="center"/>
          </w:tcPr>
          <w:p w:rsidR="00ED22A4" w:rsidRDefault="00ED22A4" w:rsidP="00B50562">
            <w:pPr>
              <w:rPr>
                <w:rFonts w:eastAsia="Times New Roman"/>
                <w:sz w:val="26"/>
                <w:szCs w:val="26"/>
              </w:rPr>
            </w:pPr>
          </w:p>
          <w:p w:rsidR="00ED22A4" w:rsidRPr="00EF1928" w:rsidRDefault="00ED22A4" w:rsidP="00B50562">
            <w:pPr>
              <w:rPr>
                <w:rFonts w:eastAsia="Times New Roman"/>
                <w:sz w:val="26"/>
                <w:szCs w:val="26"/>
              </w:rPr>
            </w:pPr>
            <w:r w:rsidRPr="00EF1928">
              <w:rPr>
                <w:rFonts w:eastAsia="Times New Roman"/>
                <w:sz w:val="26"/>
                <w:szCs w:val="26"/>
              </w:rPr>
              <w:t xml:space="preserve">Wtorek </w:t>
            </w:r>
          </w:p>
        </w:tc>
        <w:tc>
          <w:tcPr>
            <w:tcW w:w="0" w:type="auto"/>
            <w:vAlign w:val="center"/>
          </w:tcPr>
          <w:p w:rsidR="00ED22A4" w:rsidRDefault="00ED22A4" w:rsidP="00B50562">
            <w:pPr>
              <w:rPr>
                <w:bCs/>
                <w:sz w:val="26"/>
                <w:szCs w:val="26"/>
              </w:rPr>
            </w:pPr>
          </w:p>
          <w:p w:rsidR="00ED22A4" w:rsidRPr="00EF1928" w:rsidRDefault="00ED22A4" w:rsidP="00B50562">
            <w:pPr>
              <w:rPr>
                <w:rFonts w:eastAsia="Times New Roman"/>
                <w:sz w:val="26"/>
                <w:szCs w:val="26"/>
              </w:rPr>
            </w:pPr>
            <w:r w:rsidRPr="00EF1928">
              <w:rPr>
                <w:bCs/>
                <w:sz w:val="26"/>
                <w:szCs w:val="26"/>
              </w:rPr>
              <w:t>od god</w:t>
            </w:r>
            <w:r>
              <w:rPr>
                <w:bCs/>
                <w:sz w:val="26"/>
                <w:szCs w:val="26"/>
              </w:rPr>
              <w:t>z. 13:00  </w:t>
            </w:r>
            <w:r w:rsidRPr="00EF1928">
              <w:rPr>
                <w:bCs/>
                <w:sz w:val="26"/>
                <w:szCs w:val="26"/>
              </w:rPr>
              <w:t>do  godz. 17:00</w:t>
            </w:r>
          </w:p>
        </w:tc>
        <w:tc>
          <w:tcPr>
            <w:tcW w:w="222" w:type="dxa"/>
            <w:shd w:val="clear" w:color="auto" w:fill="A6A6A6" w:themeFill="background1" w:themeFillShade="A6"/>
            <w:vAlign w:val="center"/>
          </w:tcPr>
          <w:p w:rsidR="00ED22A4" w:rsidRDefault="00ED22A4" w:rsidP="00B5056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D22A4" w:rsidRDefault="00ED22A4" w:rsidP="00B5056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D22A4" w:rsidTr="00B50562">
        <w:tc>
          <w:tcPr>
            <w:tcW w:w="0" w:type="auto"/>
            <w:vAlign w:val="center"/>
          </w:tcPr>
          <w:p w:rsidR="00ED22A4" w:rsidRDefault="00ED22A4" w:rsidP="00B50562">
            <w:pPr>
              <w:rPr>
                <w:rFonts w:eastAsia="Times New Roman"/>
                <w:sz w:val="26"/>
                <w:szCs w:val="26"/>
              </w:rPr>
            </w:pPr>
          </w:p>
          <w:p w:rsidR="00ED22A4" w:rsidRPr="00EF1928" w:rsidRDefault="00ED22A4" w:rsidP="00B5056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Środ</w:t>
            </w:r>
            <w:r w:rsidRPr="00EF1928">
              <w:rPr>
                <w:rFonts w:eastAsia="Times New Roman"/>
                <w:sz w:val="26"/>
                <w:szCs w:val="26"/>
              </w:rPr>
              <w:t>a</w:t>
            </w:r>
          </w:p>
        </w:tc>
        <w:tc>
          <w:tcPr>
            <w:tcW w:w="0" w:type="auto"/>
            <w:vAlign w:val="center"/>
          </w:tcPr>
          <w:p w:rsidR="00ED22A4" w:rsidRDefault="00ED22A4" w:rsidP="00B5056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Lohit Devanagari"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ED22A4" w:rsidRPr="00EF1928" w:rsidRDefault="00ED22A4" w:rsidP="00B5056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Lohit Devanagari"/>
                <w:kern w:val="1"/>
                <w:sz w:val="26"/>
                <w:szCs w:val="26"/>
                <w:lang w:eastAsia="hi-IN" w:bidi="hi-IN"/>
              </w:rPr>
            </w:pPr>
            <w:r w:rsidRPr="00EF1928">
              <w:rPr>
                <w:rFonts w:cs="Lohit Devanagari"/>
                <w:bCs/>
                <w:kern w:val="1"/>
                <w:sz w:val="26"/>
                <w:szCs w:val="26"/>
                <w:lang w:eastAsia="hi-IN" w:bidi="hi-IN"/>
              </w:rPr>
              <w:t>od godz. 8:00    do  godz.  12:00</w:t>
            </w:r>
          </w:p>
        </w:tc>
        <w:tc>
          <w:tcPr>
            <w:tcW w:w="222" w:type="dxa"/>
            <w:shd w:val="clear" w:color="auto" w:fill="A6A6A6" w:themeFill="background1" w:themeFillShade="A6"/>
            <w:vAlign w:val="center"/>
          </w:tcPr>
          <w:p w:rsidR="00ED22A4" w:rsidRDefault="00ED22A4" w:rsidP="00B5056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D22A4" w:rsidRDefault="00ED22A4" w:rsidP="00B5056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D22A4" w:rsidTr="00B50562">
        <w:tc>
          <w:tcPr>
            <w:tcW w:w="0" w:type="auto"/>
            <w:vAlign w:val="center"/>
          </w:tcPr>
          <w:p w:rsidR="00ED22A4" w:rsidRDefault="00ED22A4" w:rsidP="00B50562">
            <w:pPr>
              <w:rPr>
                <w:rFonts w:eastAsia="Times New Roman"/>
                <w:sz w:val="26"/>
                <w:szCs w:val="26"/>
              </w:rPr>
            </w:pPr>
          </w:p>
          <w:p w:rsidR="00ED22A4" w:rsidRPr="00EF1928" w:rsidRDefault="00ED22A4" w:rsidP="00B50562">
            <w:pPr>
              <w:rPr>
                <w:rFonts w:eastAsia="Times New Roman"/>
                <w:sz w:val="26"/>
                <w:szCs w:val="26"/>
              </w:rPr>
            </w:pPr>
            <w:r w:rsidRPr="00EF1928">
              <w:rPr>
                <w:rFonts w:eastAsia="Times New Roman"/>
                <w:sz w:val="26"/>
                <w:szCs w:val="26"/>
              </w:rPr>
              <w:t xml:space="preserve">Czwartek </w:t>
            </w:r>
          </w:p>
        </w:tc>
        <w:tc>
          <w:tcPr>
            <w:tcW w:w="0" w:type="auto"/>
            <w:vAlign w:val="center"/>
          </w:tcPr>
          <w:p w:rsidR="00ED22A4" w:rsidRDefault="00ED22A4" w:rsidP="00B50562">
            <w:pPr>
              <w:rPr>
                <w:bCs/>
                <w:sz w:val="26"/>
                <w:szCs w:val="26"/>
              </w:rPr>
            </w:pPr>
          </w:p>
          <w:p w:rsidR="00ED22A4" w:rsidRPr="00EF1928" w:rsidRDefault="00ED22A4" w:rsidP="00B50562">
            <w:pPr>
              <w:rPr>
                <w:rFonts w:eastAsia="Times New Roman"/>
                <w:sz w:val="26"/>
                <w:szCs w:val="26"/>
              </w:rPr>
            </w:pPr>
            <w:r w:rsidRPr="00EF1928">
              <w:rPr>
                <w:bCs/>
                <w:sz w:val="26"/>
                <w:szCs w:val="26"/>
              </w:rPr>
              <w:t>od godz. 13:</w:t>
            </w:r>
            <w:r>
              <w:rPr>
                <w:bCs/>
                <w:sz w:val="26"/>
                <w:szCs w:val="26"/>
              </w:rPr>
              <w:t>00  </w:t>
            </w:r>
            <w:r w:rsidRPr="00EF1928">
              <w:rPr>
                <w:bCs/>
                <w:sz w:val="26"/>
                <w:szCs w:val="26"/>
              </w:rPr>
              <w:t>do  godz. 17:00</w:t>
            </w:r>
          </w:p>
        </w:tc>
        <w:tc>
          <w:tcPr>
            <w:tcW w:w="222" w:type="dxa"/>
            <w:shd w:val="clear" w:color="auto" w:fill="A6A6A6" w:themeFill="background1" w:themeFillShade="A6"/>
            <w:vAlign w:val="center"/>
          </w:tcPr>
          <w:p w:rsidR="00ED22A4" w:rsidRDefault="00ED22A4" w:rsidP="00B5056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D22A4" w:rsidRDefault="00ED22A4" w:rsidP="00B50562">
            <w:pPr>
              <w:rPr>
                <w:rFonts w:eastAsia="Times New Roman"/>
                <w:sz w:val="26"/>
                <w:szCs w:val="26"/>
              </w:rPr>
            </w:pPr>
          </w:p>
          <w:p w:rsidR="00ED22A4" w:rsidRDefault="00ED22A4" w:rsidP="00B5056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od godz. 17:00   do godz. 18:00</w:t>
            </w:r>
          </w:p>
        </w:tc>
      </w:tr>
      <w:tr w:rsidR="00ED22A4" w:rsidTr="00B50562">
        <w:tc>
          <w:tcPr>
            <w:tcW w:w="0" w:type="auto"/>
            <w:vAlign w:val="center"/>
          </w:tcPr>
          <w:p w:rsidR="00ED22A4" w:rsidRDefault="00ED22A4" w:rsidP="00B50562">
            <w:pPr>
              <w:rPr>
                <w:rFonts w:eastAsia="Times New Roman"/>
                <w:sz w:val="26"/>
                <w:szCs w:val="26"/>
              </w:rPr>
            </w:pPr>
          </w:p>
          <w:p w:rsidR="00ED22A4" w:rsidRPr="00EF1928" w:rsidRDefault="00ED22A4" w:rsidP="00B50562">
            <w:pPr>
              <w:rPr>
                <w:rFonts w:eastAsia="Times New Roman"/>
                <w:sz w:val="26"/>
                <w:szCs w:val="26"/>
              </w:rPr>
            </w:pPr>
            <w:r w:rsidRPr="00EF1928">
              <w:rPr>
                <w:rFonts w:eastAsia="Times New Roman"/>
                <w:sz w:val="26"/>
                <w:szCs w:val="26"/>
              </w:rPr>
              <w:t xml:space="preserve">Piątek </w:t>
            </w:r>
          </w:p>
        </w:tc>
        <w:tc>
          <w:tcPr>
            <w:tcW w:w="0" w:type="auto"/>
            <w:vAlign w:val="center"/>
          </w:tcPr>
          <w:p w:rsidR="00ED22A4" w:rsidRDefault="00ED22A4" w:rsidP="00B50562">
            <w:pPr>
              <w:rPr>
                <w:bCs/>
                <w:sz w:val="26"/>
                <w:szCs w:val="26"/>
              </w:rPr>
            </w:pPr>
          </w:p>
          <w:p w:rsidR="00ED22A4" w:rsidRPr="00EF1928" w:rsidRDefault="00ED22A4" w:rsidP="00B50562">
            <w:pPr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od godz. 8:00    </w:t>
            </w:r>
            <w:r w:rsidRPr="00EF1928">
              <w:rPr>
                <w:bCs/>
                <w:sz w:val="26"/>
                <w:szCs w:val="26"/>
              </w:rPr>
              <w:t>do  godz. 12:00  </w:t>
            </w:r>
          </w:p>
        </w:tc>
        <w:tc>
          <w:tcPr>
            <w:tcW w:w="222" w:type="dxa"/>
            <w:shd w:val="clear" w:color="auto" w:fill="A6A6A6" w:themeFill="background1" w:themeFillShade="A6"/>
            <w:vAlign w:val="center"/>
          </w:tcPr>
          <w:p w:rsidR="00ED22A4" w:rsidRDefault="00ED22A4" w:rsidP="00B5056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D22A4" w:rsidRDefault="00ED22A4" w:rsidP="00B50562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ED22A4" w:rsidRDefault="00ED22A4" w:rsidP="00ED22A4">
      <w:pPr>
        <w:rPr>
          <w:rFonts w:eastAsia="Times New Roman"/>
          <w:b/>
          <w:color w:val="000000"/>
          <w:sz w:val="26"/>
          <w:szCs w:val="26"/>
          <w:u w:val="single"/>
        </w:rPr>
      </w:pPr>
    </w:p>
    <w:p w:rsidR="00ED22A4" w:rsidRPr="006E00DF" w:rsidRDefault="00ED22A4" w:rsidP="00ED22A4">
      <w:pPr>
        <w:jc w:val="center"/>
        <w:rPr>
          <w:rFonts w:eastAsia="Times New Roman"/>
          <w:b/>
          <w:color w:val="000000"/>
          <w:sz w:val="26"/>
          <w:szCs w:val="26"/>
          <w:u w:val="single"/>
        </w:rPr>
      </w:pPr>
      <w:r w:rsidRPr="006E00DF">
        <w:rPr>
          <w:rFonts w:eastAsia="Times New Roman"/>
          <w:b/>
          <w:color w:val="000000"/>
          <w:sz w:val="26"/>
          <w:szCs w:val="26"/>
          <w:u w:val="single"/>
        </w:rPr>
        <w:t>Nie obowiązują zapisy na porady</w:t>
      </w:r>
    </w:p>
    <w:p w:rsidR="00ED22A4" w:rsidRDefault="00ED22A4" w:rsidP="00ED22A4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bCs/>
          <w:color w:val="FF0000"/>
          <w:sz w:val="26"/>
          <w:szCs w:val="26"/>
          <w:lang w:eastAsia="pl-PL"/>
        </w:rPr>
      </w:pPr>
    </w:p>
    <w:p w:rsidR="00ED22A4" w:rsidRPr="00EF1928" w:rsidRDefault="00ED22A4" w:rsidP="00ED22A4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bCs/>
          <w:color w:val="FF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6"/>
          <w:szCs w:val="26"/>
          <w:lang w:eastAsia="pl-PL"/>
        </w:rPr>
        <w:lastRenderedPageBreak/>
        <w:t>Konsultacje</w:t>
      </w:r>
      <w:r w:rsidRPr="00EF1928">
        <w:rPr>
          <w:rFonts w:ascii="Arial" w:eastAsia="Times New Roman" w:hAnsi="Arial" w:cs="Arial"/>
          <w:b/>
          <w:bCs/>
          <w:color w:val="FF0000"/>
          <w:sz w:val="26"/>
          <w:szCs w:val="26"/>
          <w:lang w:eastAsia="pl-PL"/>
        </w:rPr>
        <w:t xml:space="preserve"> psychologiczne</w:t>
      </w:r>
      <w:r>
        <w:rPr>
          <w:rFonts w:ascii="Arial" w:eastAsia="Times New Roman" w:hAnsi="Arial" w:cs="Arial"/>
          <w:b/>
          <w:bCs/>
          <w:color w:val="FF0000"/>
          <w:sz w:val="26"/>
          <w:szCs w:val="26"/>
          <w:lang w:eastAsia="pl-PL"/>
        </w:rPr>
        <w:t xml:space="preserve">, mediacje, wsparcie asystenta obywatelskiego </w:t>
      </w:r>
    </w:p>
    <w:p w:rsidR="00ED22A4" w:rsidRPr="008E2AD7" w:rsidRDefault="00ED22A4" w:rsidP="00ED22A4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ED22A4" w:rsidRPr="00415BA1" w:rsidRDefault="00ED22A4" w:rsidP="00ED22A4">
      <w:pPr>
        <w:widowControl/>
        <w:jc w:val="center"/>
        <w:textAlignment w:val="baseline"/>
        <w:rPr>
          <w:rFonts w:eastAsia="Times New Roman"/>
          <w:b/>
          <w:sz w:val="26"/>
          <w:szCs w:val="26"/>
        </w:rPr>
      </w:pPr>
      <w:r w:rsidRPr="00415BA1">
        <w:rPr>
          <w:rFonts w:eastAsia="Times New Roman"/>
          <w:b/>
          <w:sz w:val="26"/>
          <w:szCs w:val="26"/>
        </w:rPr>
        <w:t xml:space="preserve">spotkania ustalane indywidualnie - telefonicznie pod nr 68/454 82 47 </w:t>
      </w:r>
    </w:p>
    <w:p w:rsidR="00ED22A4" w:rsidRDefault="00ED22A4" w:rsidP="00ED22A4">
      <w:pPr>
        <w:widowControl/>
        <w:jc w:val="center"/>
        <w:textAlignment w:val="baseline"/>
        <w:rPr>
          <w:rFonts w:eastAsia="Times New Roman"/>
          <w:szCs w:val="22"/>
        </w:rPr>
      </w:pPr>
    </w:p>
    <w:p w:rsidR="00ED22A4" w:rsidRPr="008E2AD7" w:rsidRDefault="00ED22A4" w:rsidP="00ED22A4">
      <w:pPr>
        <w:spacing w:line="360" w:lineRule="auto"/>
        <w:jc w:val="both"/>
        <w:rPr>
          <w:rFonts w:ascii="Arial" w:eastAsia="Times New Roman" w:hAnsi="Arial" w:cs="Arial"/>
          <w:b/>
          <w:bCs/>
          <w:color w:val="FF0000"/>
          <w:kern w:val="0"/>
          <w:sz w:val="26"/>
          <w:szCs w:val="26"/>
          <w:lang w:eastAsia="pl-PL" w:bidi="ar-SA"/>
        </w:rPr>
      </w:pPr>
      <w:r w:rsidRPr="008E2AD7">
        <w:rPr>
          <w:rFonts w:ascii="Arial" w:eastAsia="Times New Roman" w:hAnsi="Arial" w:cs="Arial"/>
          <w:b/>
          <w:bCs/>
          <w:color w:val="FF0000"/>
          <w:kern w:val="0"/>
          <w:sz w:val="26"/>
          <w:szCs w:val="26"/>
          <w:lang w:eastAsia="pl-PL" w:bidi="ar-SA"/>
        </w:rPr>
        <w:t>Konsultacje z zakresu prawa pracy - telefoniczny dyżur inspektora pracy</w:t>
      </w:r>
    </w:p>
    <w:p w:rsidR="00ED22A4" w:rsidRDefault="00ED22A4" w:rsidP="00ED22A4">
      <w:pPr>
        <w:spacing w:line="360" w:lineRule="auto"/>
        <w:jc w:val="center"/>
        <w:rPr>
          <w:rFonts w:eastAsia="Times New Roman"/>
          <w:b/>
          <w:sz w:val="26"/>
          <w:szCs w:val="26"/>
        </w:rPr>
      </w:pPr>
      <w:r w:rsidRPr="008E2AD7">
        <w:rPr>
          <w:rFonts w:eastAsia="Times New Roman"/>
          <w:b/>
          <w:sz w:val="26"/>
          <w:szCs w:val="26"/>
        </w:rPr>
        <w:t>w każdy wtorek w godz.: 16:00-18:00</w:t>
      </w:r>
    </w:p>
    <w:p w:rsidR="00ED22A4" w:rsidRDefault="00ED22A4" w:rsidP="00ED22A4">
      <w:pPr>
        <w:spacing w:line="360" w:lineRule="auto"/>
        <w:rPr>
          <w:rFonts w:eastAsia="Times New Roman"/>
          <w:b/>
          <w:sz w:val="26"/>
          <w:szCs w:val="26"/>
        </w:rPr>
      </w:pPr>
    </w:p>
    <w:p w:rsidR="00ED22A4" w:rsidRDefault="00ED22A4" w:rsidP="00ED22A4">
      <w:pPr>
        <w:jc w:val="both"/>
        <w:rPr>
          <w:rFonts w:eastAsia="Times New Roman"/>
          <w:sz w:val="26"/>
          <w:szCs w:val="26"/>
        </w:rPr>
      </w:pPr>
      <w:r w:rsidRPr="003027CD">
        <w:rPr>
          <w:rFonts w:eastAsia="Times New Roman"/>
          <w:i/>
          <w:iCs/>
          <w:sz w:val="26"/>
          <w:szCs w:val="26"/>
        </w:rPr>
        <w:t xml:space="preserve">Stowarzyszenie </w:t>
      </w:r>
      <w:r>
        <w:rPr>
          <w:rFonts w:eastAsia="Times New Roman"/>
          <w:i/>
          <w:iCs/>
          <w:sz w:val="26"/>
          <w:szCs w:val="26"/>
        </w:rPr>
        <w:t>„</w:t>
      </w:r>
      <w:r w:rsidRPr="003027CD">
        <w:rPr>
          <w:rFonts w:eastAsia="Times New Roman"/>
          <w:i/>
          <w:iCs/>
          <w:sz w:val="26"/>
          <w:szCs w:val="26"/>
        </w:rPr>
        <w:t>CIVIS SUM</w:t>
      </w:r>
      <w:r>
        <w:rPr>
          <w:rFonts w:eastAsia="Times New Roman"/>
          <w:sz w:val="26"/>
          <w:szCs w:val="26"/>
        </w:rPr>
        <w:t>” już od 12</w:t>
      </w:r>
      <w:r w:rsidRPr="003027CD">
        <w:rPr>
          <w:rFonts w:eastAsia="Times New Roman"/>
          <w:sz w:val="26"/>
          <w:szCs w:val="26"/>
        </w:rPr>
        <w:t xml:space="preserve"> lat prowadzi w Zielonej Górze </w:t>
      </w:r>
      <w:r w:rsidRPr="003027CD">
        <w:rPr>
          <w:rFonts w:eastAsia="Times New Roman"/>
          <w:i/>
          <w:iCs/>
          <w:sz w:val="26"/>
          <w:szCs w:val="26"/>
        </w:rPr>
        <w:t>Biuro Porad Obywatelskich</w:t>
      </w:r>
      <w:r w:rsidRPr="003027CD">
        <w:rPr>
          <w:rFonts w:eastAsia="Times New Roman"/>
          <w:sz w:val="26"/>
          <w:szCs w:val="26"/>
        </w:rPr>
        <w:t xml:space="preserve">, w którym udzielane są bezpłatne porady prawne i obywatelskie (więcej na </w:t>
      </w:r>
      <w:hyperlink r:id="rId7" w:history="1">
        <w:r w:rsidRPr="003027CD">
          <w:rPr>
            <w:rFonts w:eastAsia="Times New Roman"/>
            <w:color w:val="1155CC"/>
            <w:sz w:val="26"/>
            <w:szCs w:val="26"/>
            <w:u w:val="single"/>
          </w:rPr>
          <w:t>www.civis-sum.org.pl</w:t>
        </w:r>
      </w:hyperlink>
      <w:r>
        <w:rPr>
          <w:rFonts w:eastAsia="Times New Roman"/>
          <w:sz w:val="26"/>
          <w:szCs w:val="26"/>
        </w:rPr>
        <w:t xml:space="preserve"> </w:t>
      </w:r>
      <w:r w:rsidRPr="00444888">
        <w:rPr>
          <w:rFonts w:eastAsia="Times New Roman"/>
          <w:sz w:val="26"/>
          <w:szCs w:val="26"/>
        </w:rPr>
        <w:t xml:space="preserve">oraz pod nr </w:t>
      </w:r>
      <w:proofErr w:type="spellStart"/>
      <w:r w:rsidRPr="00444888">
        <w:rPr>
          <w:rFonts w:eastAsia="Times New Roman"/>
          <w:sz w:val="26"/>
          <w:szCs w:val="26"/>
        </w:rPr>
        <w:t>tel</w:t>
      </w:r>
      <w:proofErr w:type="spellEnd"/>
      <w:r w:rsidRPr="00444888">
        <w:rPr>
          <w:rFonts w:ascii="Calibri" w:eastAsia="Calibri" w:hAnsi="Calibri" w:cs="Times New Roman"/>
          <w:color w:val="002060"/>
          <w:sz w:val="26"/>
          <w:szCs w:val="26"/>
          <w:lang w:eastAsia="en-US"/>
        </w:rPr>
        <w:t xml:space="preserve"> </w:t>
      </w:r>
      <w:r w:rsidRPr="00444888">
        <w:rPr>
          <w:rFonts w:eastAsia="Times New Roman"/>
          <w:sz w:val="26"/>
          <w:szCs w:val="26"/>
        </w:rPr>
        <w:t>68/454 82 47</w:t>
      </w:r>
      <w:r>
        <w:rPr>
          <w:rFonts w:eastAsia="Times New Roman"/>
          <w:sz w:val="26"/>
          <w:szCs w:val="2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2575"/>
        <w:gridCol w:w="4640"/>
        <w:gridCol w:w="76"/>
      </w:tblGrid>
      <w:tr w:rsidR="009E0ACC" w:rsidTr="008465F9">
        <w:trPr>
          <w:gridAfter w:val="1"/>
          <w:wAfter w:w="76" w:type="dxa"/>
        </w:trPr>
        <w:tc>
          <w:tcPr>
            <w:tcW w:w="1997" w:type="dxa"/>
          </w:tcPr>
          <w:p w:rsidR="009E0ACC" w:rsidRPr="00C858FD" w:rsidRDefault="009E0ACC" w:rsidP="00ED22A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858FD">
              <w:rPr>
                <w:noProof/>
                <w:color w:val="000000"/>
                <w:lang w:eastAsia="pl-PL" w:bidi="ar-SA"/>
              </w:rPr>
              <w:drawing>
                <wp:inline distT="0" distB="0" distL="0" distR="0">
                  <wp:extent cx="1130840" cy="857250"/>
                  <wp:effectExtent l="0" t="0" r="0" b="0"/>
                  <wp:docPr id="3" name="Obraz 3" descr="C:\Users\ANia\Desktop\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a\Desktop\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84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gridSpan w:val="2"/>
          </w:tcPr>
          <w:p w:rsidR="009E0ACC" w:rsidRPr="00C858FD" w:rsidRDefault="009E0ACC" w:rsidP="009E0ACC">
            <w:pPr>
              <w:pStyle w:val="NormalnyWeb"/>
              <w:shd w:val="clear" w:color="auto" w:fill="FFFFFF"/>
              <w:spacing w:line="252" w:lineRule="atLeast"/>
              <w:jc w:val="both"/>
              <w:rPr>
                <w:color w:val="000000"/>
              </w:rPr>
            </w:pPr>
          </w:p>
          <w:p w:rsidR="00D87BDB" w:rsidRPr="00C858FD" w:rsidRDefault="009E0ACC" w:rsidP="00D87BD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C858FD">
              <w:rPr>
                <w:color w:val="000000"/>
              </w:rPr>
              <w:t xml:space="preserve">Punkt nieodpłatnej pomocy prawnej jest finansowany </w:t>
            </w:r>
            <w:r w:rsidR="00D87BDB" w:rsidRPr="00C858FD">
              <w:rPr>
                <w:color w:val="000000"/>
              </w:rPr>
              <w:t>ze środków przekazanych przez Powiat Zielonogórski na podstawie umowy o powierzenie realizacji zadania publicznego</w:t>
            </w:r>
          </w:p>
          <w:p w:rsidR="009E0ACC" w:rsidRPr="00C858FD" w:rsidRDefault="009E0ACC" w:rsidP="009E0ACC">
            <w:pPr>
              <w:pStyle w:val="NormalnyWeb"/>
              <w:shd w:val="clear" w:color="auto" w:fill="FFFFFF"/>
              <w:spacing w:line="252" w:lineRule="atLeast"/>
              <w:jc w:val="both"/>
              <w:rPr>
                <w:color w:val="000000"/>
              </w:rPr>
            </w:pPr>
          </w:p>
        </w:tc>
      </w:tr>
      <w:tr w:rsidR="009E0ACC" w:rsidTr="009E0ACC">
        <w:tc>
          <w:tcPr>
            <w:tcW w:w="4572" w:type="dxa"/>
            <w:gridSpan w:val="2"/>
          </w:tcPr>
          <w:p w:rsidR="009E0ACC" w:rsidRPr="00C858FD" w:rsidRDefault="009E0ACC" w:rsidP="009E0ACC">
            <w:pPr>
              <w:pStyle w:val="NormalnyWeb"/>
              <w:shd w:val="clear" w:color="auto" w:fill="FFFFFF"/>
              <w:spacing w:line="252" w:lineRule="atLeast"/>
              <w:jc w:val="both"/>
              <w:rPr>
                <w:color w:val="000000"/>
              </w:rPr>
            </w:pPr>
            <w:r w:rsidRPr="00C858FD">
              <w:rPr>
                <w:color w:val="000000"/>
              </w:rPr>
              <w:t xml:space="preserve">Porady prawne oraz innych specjalistów dla wszystkich mieszkańców Gminy Czerwieńsk  są organizowane w ramach realizowanego przez Stowarzyszenie projektu w ramach Programu Obywatele dla Demokracji, finansowanego z Funduszy EOG </w:t>
            </w:r>
          </w:p>
        </w:tc>
        <w:tc>
          <w:tcPr>
            <w:tcW w:w="4716" w:type="dxa"/>
            <w:gridSpan w:val="2"/>
          </w:tcPr>
          <w:p w:rsidR="009E0ACC" w:rsidRPr="00C858FD" w:rsidRDefault="009E0ACC" w:rsidP="00ED22A4">
            <w:pPr>
              <w:pStyle w:val="NormalnyWeb"/>
              <w:spacing w:line="252" w:lineRule="atLeast"/>
              <w:jc w:val="both"/>
              <w:rPr>
                <w:color w:val="000000"/>
              </w:rPr>
            </w:pPr>
            <w:r w:rsidRPr="00C858F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855152" cy="800100"/>
                  <wp:effectExtent l="0" t="0" r="2540" b="0"/>
                  <wp:docPr id="1" name="Obraz 1" descr="https://lh5.googleusercontent.com/I5KeLOO8sYVUJevdQhf3Zw_1t8CDbfThW5S2DMYwEy58kzp7fmK6y3j5CRsEM_OZC-1F-DCaSBJJFXC6UtZO0_DIi33UPQb9_aTwm9-QT-U2ZUyGum6eMXIBgtcvokOevb3N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I5KeLOO8sYVUJevdQhf3Zw_1t8CDbfThW5S2DMYwEy58kzp7fmK6y3j5CRsEM_OZC-1F-DCaSBJJFXC6UtZO0_DIi33UPQb9_aTwm9-QT-U2ZUyGum6eMXIBgtcvokOevb3N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357" cy="80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2A4" w:rsidRDefault="00ED22A4" w:rsidP="009E0ACC"/>
    <w:sectPr w:rsidR="00ED22A4" w:rsidSect="0048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Zen Hei">
    <w:altName w:val="Arial Unicode MS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Devanagar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0EE8"/>
    <w:multiLevelType w:val="hybridMultilevel"/>
    <w:tmpl w:val="648E3A8C"/>
    <w:lvl w:ilvl="0" w:tplc="6FBAC28C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2B68689C"/>
    <w:multiLevelType w:val="hybridMultilevel"/>
    <w:tmpl w:val="FCA4B3A0"/>
    <w:lvl w:ilvl="0" w:tplc="29145CC8">
      <w:start w:val="1"/>
      <w:numFmt w:val="decimal"/>
      <w:lvlText w:val="%1."/>
      <w:lvlJc w:val="left"/>
      <w:pPr>
        <w:ind w:left="880" w:hanging="360"/>
      </w:pPr>
      <w:rPr>
        <w:rFonts w:eastAsia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32EF464C"/>
    <w:multiLevelType w:val="hybridMultilevel"/>
    <w:tmpl w:val="59C8C4F8"/>
    <w:lvl w:ilvl="0" w:tplc="12C0A33C">
      <w:start w:val="1"/>
      <w:numFmt w:val="decimal"/>
      <w:lvlText w:val="%1)"/>
      <w:lvlJc w:val="left"/>
      <w:pPr>
        <w:ind w:left="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331D2843"/>
    <w:multiLevelType w:val="hybridMultilevel"/>
    <w:tmpl w:val="55204812"/>
    <w:lvl w:ilvl="0" w:tplc="2FE0F168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45981942"/>
    <w:multiLevelType w:val="hybridMultilevel"/>
    <w:tmpl w:val="57AE3BDA"/>
    <w:lvl w:ilvl="0" w:tplc="E91A3D7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60282E9A"/>
    <w:multiLevelType w:val="hybridMultilevel"/>
    <w:tmpl w:val="EC2E3982"/>
    <w:lvl w:ilvl="0" w:tplc="80F25FA0">
      <w:start w:val="1"/>
      <w:numFmt w:val="decimal"/>
      <w:lvlText w:val="%1."/>
      <w:lvlJc w:val="left"/>
      <w:pPr>
        <w:ind w:left="880" w:hanging="360"/>
      </w:pPr>
      <w:rPr>
        <w:rFonts w:eastAsia="WenQuanYi Zen He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690A699B"/>
    <w:multiLevelType w:val="hybridMultilevel"/>
    <w:tmpl w:val="CA301410"/>
    <w:lvl w:ilvl="0" w:tplc="3E3CF99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74DB4D44"/>
    <w:multiLevelType w:val="hybridMultilevel"/>
    <w:tmpl w:val="5C629520"/>
    <w:lvl w:ilvl="0" w:tplc="2416ED40">
      <w:start w:val="1"/>
      <w:numFmt w:val="decimal"/>
      <w:lvlText w:val="%1."/>
      <w:lvlJc w:val="left"/>
      <w:pPr>
        <w:ind w:left="880" w:hanging="360"/>
      </w:pPr>
      <w:rPr>
        <w:rFonts w:eastAsia="WenQuanYi Zen He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A4"/>
    <w:rsid w:val="00223A17"/>
    <w:rsid w:val="002552D7"/>
    <w:rsid w:val="00415BA1"/>
    <w:rsid w:val="00483710"/>
    <w:rsid w:val="00486913"/>
    <w:rsid w:val="00550020"/>
    <w:rsid w:val="008465F9"/>
    <w:rsid w:val="008836A6"/>
    <w:rsid w:val="008F27A7"/>
    <w:rsid w:val="009E0ACC"/>
    <w:rsid w:val="00A40782"/>
    <w:rsid w:val="00A55C8E"/>
    <w:rsid w:val="00A816AC"/>
    <w:rsid w:val="00C40F3B"/>
    <w:rsid w:val="00C44D6B"/>
    <w:rsid w:val="00C727B9"/>
    <w:rsid w:val="00C858FD"/>
    <w:rsid w:val="00D87BDB"/>
    <w:rsid w:val="00D9489E"/>
    <w:rsid w:val="00E174C9"/>
    <w:rsid w:val="00ED22A4"/>
    <w:rsid w:val="00F3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A4"/>
    <w:pPr>
      <w:widowControl w:val="0"/>
      <w:suppressAutoHyphens/>
      <w:spacing w:after="0" w:line="240" w:lineRule="auto"/>
    </w:pPr>
    <w:rPr>
      <w:rFonts w:ascii="Times New Roman" w:eastAsia="WenQuanYi Zen Hei" w:hAnsi="Times New Roman" w:cs="Lohit Devanagari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2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A4"/>
    <w:rPr>
      <w:rFonts w:ascii="Tahoma" w:eastAsia="WenQuanYi Zen Hei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ED22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ED22A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A4"/>
    <w:pPr>
      <w:widowControl w:val="0"/>
      <w:suppressAutoHyphens/>
      <w:spacing w:after="0" w:line="240" w:lineRule="auto"/>
    </w:pPr>
    <w:rPr>
      <w:rFonts w:ascii="Times New Roman" w:eastAsia="WenQuanYi Zen Hei" w:hAnsi="Times New Roman" w:cs="Lohit Devanagari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2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A4"/>
    <w:rPr>
      <w:rFonts w:ascii="Tahoma" w:eastAsia="WenQuanYi Zen Hei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ED22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ED22A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ivis-sum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Tomasz</cp:lastModifiedBy>
  <cp:revision>2</cp:revision>
  <cp:lastPrinted>2016-01-26T09:42:00Z</cp:lastPrinted>
  <dcterms:created xsi:type="dcterms:W3CDTF">2016-02-25T07:13:00Z</dcterms:created>
  <dcterms:modified xsi:type="dcterms:W3CDTF">2016-02-25T07:13:00Z</dcterms:modified>
</cp:coreProperties>
</file>