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52" w:rsidRPr="00190352" w:rsidRDefault="00190352" w:rsidP="00190352">
      <w:pPr>
        <w:tabs>
          <w:tab w:val="left" w:pos="6225"/>
        </w:tabs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190352">
        <w:rPr>
          <w:rFonts w:ascii="Times New Roman" w:eastAsia="Calibri" w:hAnsi="Times New Roman" w:cs="Times New Roman"/>
          <w:b/>
          <w:sz w:val="24"/>
        </w:rPr>
        <w:t>Odpow</w:t>
      </w:r>
      <w:r w:rsidR="00F711A8">
        <w:rPr>
          <w:rFonts w:ascii="Times New Roman" w:eastAsia="Calibri" w:hAnsi="Times New Roman" w:cs="Times New Roman"/>
          <w:b/>
          <w:sz w:val="24"/>
        </w:rPr>
        <w:t>iedzi na pytania Wykonawców</w:t>
      </w:r>
      <w:r>
        <w:rPr>
          <w:rFonts w:ascii="Times New Roman" w:eastAsia="Calibri" w:hAnsi="Times New Roman" w:cs="Times New Roman"/>
          <w:b/>
          <w:sz w:val="24"/>
        </w:rPr>
        <w:t xml:space="preserve"> 2</w:t>
      </w:r>
    </w:p>
    <w:p w:rsidR="00190352" w:rsidRPr="00190352" w:rsidRDefault="00190352" w:rsidP="00190352">
      <w:pPr>
        <w:tabs>
          <w:tab w:val="center" w:pos="4536"/>
          <w:tab w:val="right" w:pos="9072"/>
        </w:tabs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90352">
        <w:rPr>
          <w:rFonts w:ascii="Times New Roman" w:eastAsia="Calibri" w:hAnsi="Times New Roman" w:cs="Times New Roman"/>
          <w:sz w:val="24"/>
        </w:rPr>
        <w:t>Zamawiający informuje, że w postępowaniu nr</w:t>
      </w:r>
      <w:r w:rsidRPr="00190352">
        <w:rPr>
          <w:rFonts w:ascii="Times New Roman" w:eastAsia="Calibri" w:hAnsi="Times New Roman" w:cs="Times New Roman"/>
          <w:caps/>
          <w:sz w:val="24"/>
        </w:rPr>
        <w:t xml:space="preserve"> POMAK - ZP. 02/14 </w:t>
      </w:r>
      <w:r w:rsidRPr="00190352">
        <w:rPr>
          <w:rFonts w:ascii="Times New Roman" w:eastAsia="Calibri" w:hAnsi="Times New Roman" w:cs="Times New Roman"/>
          <w:sz w:val="24"/>
        </w:rPr>
        <w:t xml:space="preserve">pod nazwą: </w:t>
      </w:r>
      <w:r w:rsidRPr="0019035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„Wykonanie kanalizacji sanitarnej grawitacyjno-tłocznej w miejscowościach Bródki i części </w:t>
      </w:r>
      <w:proofErr w:type="gramStart"/>
      <w:r w:rsidRPr="0019035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Nietkowic     (II</w:t>
      </w:r>
      <w:proofErr w:type="gramEnd"/>
      <w:r w:rsidRPr="0019035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etap)</w:t>
      </w:r>
      <w:r w:rsidRPr="00190352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190352">
        <w:rPr>
          <w:rFonts w:ascii="Times New Roman" w:eastAsia="Calibri" w:hAnsi="Times New Roman" w:cs="Times New Roman"/>
          <w:sz w:val="24"/>
        </w:rPr>
        <w:t>,</w:t>
      </w:r>
      <w:r w:rsidRPr="00190352">
        <w:rPr>
          <w:rFonts w:ascii="Times New Roman" w:eastAsia="Calibri" w:hAnsi="Times New Roman" w:cs="Times New Roman"/>
          <w:b/>
          <w:sz w:val="24"/>
        </w:rPr>
        <w:t xml:space="preserve"> </w:t>
      </w:r>
      <w:r w:rsidRPr="00190352">
        <w:rPr>
          <w:rFonts w:ascii="Times New Roman" w:eastAsia="Calibri" w:hAnsi="Times New Roman" w:cs="Times New Roman"/>
          <w:sz w:val="24"/>
        </w:rPr>
        <w:t>wpłynęły pytania dotyczące specyfikacji istotnych warunków zamówienia.</w:t>
      </w:r>
    </w:p>
    <w:p w:rsidR="00190352" w:rsidRPr="00190352" w:rsidRDefault="00190352" w:rsidP="00190352">
      <w:pPr>
        <w:tabs>
          <w:tab w:val="center" w:pos="4536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sz w:val="24"/>
        </w:rPr>
      </w:pPr>
      <w:r w:rsidRPr="00190352">
        <w:rPr>
          <w:rFonts w:ascii="Times New Roman" w:eastAsia="Calibri" w:hAnsi="Times New Roman" w:cs="Times New Roman"/>
          <w:sz w:val="24"/>
        </w:rPr>
        <w:t>W tej sytuacji zamawiający cytując pytania w trybie art. 38 ust. 1 ustawy z dnia 29 stycznia 2004 roku „Prawo zamówień publicznych” (</w:t>
      </w:r>
      <w:r w:rsidRPr="00190352">
        <w:rPr>
          <w:rFonts w:ascii="Times New Roman" w:eastAsia="Calibri" w:hAnsi="Times New Roman" w:cs="Times New Roman"/>
          <w:sz w:val="24"/>
          <w:szCs w:val="24"/>
        </w:rPr>
        <w:t>tekst jednolity</w:t>
      </w:r>
      <w:r w:rsidRPr="0019035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190352">
        <w:rPr>
          <w:rFonts w:ascii="Times New Roman" w:eastAsia="Calibri" w:hAnsi="Times New Roman" w:cs="Times New Roman"/>
          <w:sz w:val="24"/>
          <w:szCs w:val="24"/>
        </w:rPr>
        <w:t xml:space="preserve">Dz. U. </w:t>
      </w:r>
      <w:proofErr w:type="gramStart"/>
      <w:r w:rsidRPr="00190352">
        <w:rPr>
          <w:rFonts w:ascii="Times New Roman" w:eastAsia="Calibri" w:hAnsi="Times New Roman" w:cs="Times New Roman"/>
          <w:sz w:val="24"/>
          <w:szCs w:val="24"/>
        </w:rPr>
        <w:t>z</w:t>
      </w:r>
      <w:proofErr w:type="gramEnd"/>
      <w:r w:rsidRPr="00190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0352">
        <w:rPr>
          <w:rFonts w:ascii="TimesNewRomanPSMT" w:eastAsia="Calibri" w:hAnsi="TimesNewRomanPSMT" w:cs="TimesNewRomanPSMT"/>
        </w:rPr>
        <w:t>2013 r.</w:t>
      </w:r>
      <w:r w:rsidRPr="00190352">
        <w:rPr>
          <w:rFonts w:ascii="TimesNewRomanPSMT" w:eastAsia="Calibri" w:hAnsi="TimesNewRomanPSMT" w:cs="TimesNewRomanPSMT"/>
          <w:sz w:val="24"/>
        </w:rPr>
        <w:t xml:space="preserve"> </w:t>
      </w:r>
      <w:r w:rsidRPr="00190352">
        <w:rPr>
          <w:rFonts w:ascii="TimesNewRomanPSMT" w:eastAsia="Calibri" w:hAnsi="TimesNewRomanPSMT" w:cs="TimesNewRomanPSMT"/>
        </w:rPr>
        <w:t xml:space="preserve">poz. 907 </w:t>
      </w:r>
      <w:r w:rsidRPr="00190352">
        <w:rPr>
          <w:rFonts w:ascii="Times New Roman" w:eastAsia="Calibri" w:hAnsi="Times New Roman" w:cs="Times New Roman"/>
          <w:sz w:val="24"/>
          <w:szCs w:val="24"/>
        </w:rPr>
        <w:t xml:space="preserve">z </w:t>
      </w:r>
      <w:proofErr w:type="spellStart"/>
      <w:r w:rsidRPr="00190352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19035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190352">
        <w:rPr>
          <w:rFonts w:ascii="Times New Roman" w:eastAsia="Calibri" w:hAnsi="Times New Roman" w:cs="Times New Roman"/>
          <w:sz w:val="24"/>
          <w:szCs w:val="24"/>
        </w:rPr>
        <w:t xml:space="preserve">zm.) </w:t>
      </w:r>
      <w:r w:rsidRPr="00190352">
        <w:rPr>
          <w:rFonts w:ascii="Times New Roman" w:eastAsia="Calibri" w:hAnsi="Times New Roman" w:cs="Times New Roman"/>
          <w:sz w:val="24"/>
        </w:rPr>
        <w:t xml:space="preserve"> odpowiada</w:t>
      </w:r>
      <w:proofErr w:type="gramEnd"/>
      <w:r w:rsidRPr="00190352">
        <w:rPr>
          <w:rFonts w:ascii="Times New Roman" w:eastAsia="Calibri" w:hAnsi="Times New Roman" w:cs="Times New Roman"/>
          <w:sz w:val="24"/>
        </w:rPr>
        <w:t xml:space="preserve">:   </w:t>
      </w:r>
    </w:p>
    <w:p w:rsidR="00190352" w:rsidRDefault="00190352" w:rsidP="00190352">
      <w:pPr>
        <w:tabs>
          <w:tab w:val="center" w:pos="4536"/>
          <w:tab w:val="right" w:pos="9072"/>
        </w:tabs>
        <w:spacing w:before="240"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0352">
        <w:rPr>
          <w:rFonts w:ascii="Times New Roman" w:eastAsia="Calibri" w:hAnsi="Times New Roman" w:cs="Times New Roman"/>
          <w:b/>
          <w:sz w:val="24"/>
          <w:szCs w:val="24"/>
        </w:rPr>
        <w:t xml:space="preserve">Pytanie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19035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90352" w:rsidRPr="00190352" w:rsidRDefault="00190352" w:rsidP="00F711A8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90352">
        <w:rPr>
          <w:rFonts w:ascii="Times New Roman" w:hAnsi="Times New Roman" w:cs="Times New Roman"/>
          <w:sz w:val="24"/>
          <w:szCs w:val="24"/>
        </w:rPr>
        <w:t xml:space="preserve">„Przedsiębiorstwo </w:t>
      </w:r>
      <w:r>
        <w:rPr>
          <w:rFonts w:ascii="Times New Roman" w:hAnsi="Times New Roman" w:cs="Times New Roman"/>
          <w:sz w:val="24"/>
          <w:szCs w:val="24"/>
        </w:rPr>
        <w:t>(…)</w:t>
      </w:r>
      <w:r w:rsidRPr="00190352">
        <w:rPr>
          <w:rFonts w:ascii="Times New Roman" w:hAnsi="Times New Roman" w:cs="Times New Roman"/>
          <w:sz w:val="24"/>
          <w:szCs w:val="24"/>
        </w:rPr>
        <w:t xml:space="preserve"> zwraca się z prośbą o wyjaśnienie sposobu odtworzenia nawierzchni drogowej w miejscowości Nietkowice. Załączony przedmiar </w:t>
      </w:r>
      <w:proofErr w:type="gramStart"/>
      <w:r w:rsidRPr="00190352">
        <w:rPr>
          <w:rFonts w:ascii="Times New Roman" w:hAnsi="Times New Roman" w:cs="Times New Roman"/>
          <w:sz w:val="24"/>
          <w:szCs w:val="24"/>
        </w:rPr>
        <w:t>robót  -Tabela</w:t>
      </w:r>
      <w:proofErr w:type="gramEnd"/>
      <w:r w:rsidRPr="00190352">
        <w:rPr>
          <w:rFonts w:ascii="Times New Roman" w:hAnsi="Times New Roman" w:cs="Times New Roman"/>
          <w:sz w:val="24"/>
          <w:szCs w:val="24"/>
        </w:rPr>
        <w:t xml:space="preserve"> nr 1 Rozdział nr 3 „</w:t>
      </w:r>
      <w:r w:rsidRPr="00190352">
        <w:rPr>
          <w:rFonts w:ascii="Times New Roman" w:hAnsi="Times New Roman" w:cs="Times New Roman"/>
          <w:bCs/>
          <w:color w:val="000000"/>
          <w:sz w:val="24"/>
          <w:szCs w:val="24"/>
        </w:rPr>
        <w:t>KANALIZACJA GRAWITACYJNA OD S362 DO S403” element 3.1 Roboty drogowe, nie zawiera pozycji obejmującej odtworzenia nawierzchni z mieszanek mineralno –bitumicznych asfaltowych. Czy w związku z powyższym Wykonawca powinien zakończyć odtworzenie drogi na wykonaniu podbudowy z kruszywa, bez ułożenia warstwy z mieszanek mineralno-bitumicznych asfaltowych?”</w:t>
      </w:r>
    </w:p>
    <w:p w:rsidR="00190352" w:rsidRPr="00493EB3" w:rsidRDefault="00190352" w:rsidP="00F71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352">
        <w:rPr>
          <w:rFonts w:ascii="Times New Roman" w:hAnsi="Times New Roman" w:cs="Times New Roman"/>
          <w:sz w:val="24"/>
          <w:szCs w:val="24"/>
          <w:u w:val="single"/>
        </w:rPr>
        <w:t>Odpowiedź:</w:t>
      </w:r>
      <w:r w:rsidRPr="00190352">
        <w:rPr>
          <w:rFonts w:ascii="Times New Roman" w:hAnsi="Times New Roman" w:cs="Times New Roman"/>
          <w:sz w:val="24"/>
          <w:szCs w:val="24"/>
        </w:rPr>
        <w:t xml:space="preserve"> </w:t>
      </w:r>
      <w:r w:rsidR="00493EB3" w:rsidRPr="00493EB3">
        <w:rPr>
          <w:rFonts w:ascii="Times New Roman" w:hAnsi="Times New Roman" w:cs="Times New Roman"/>
          <w:sz w:val="24"/>
          <w:szCs w:val="24"/>
        </w:rPr>
        <w:t xml:space="preserve">Wykonawca powinien zakończyć odtworzenie drogi na wykonaniu </w:t>
      </w:r>
      <w:proofErr w:type="gramStart"/>
      <w:r w:rsidR="00493EB3" w:rsidRPr="00493EB3">
        <w:rPr>
          <w:rFonts w:ascii="Times New Roman" w:hAnsi="Times New Roman" w:cs="Times New Roman"/>
          <w:sz w:val="24"/>
          <w:szCs w:val="24"/>
        </w:rPr>
        <w:t xml:space="preserve">podbudowy </w:t>
      </w:r>
      <w:r w:rsidR="00493EB3">
        <w:rPr>
          <w:rFonts w:ascii="Times New Roman" w:hAnsi="Times New Roman" w:cs="Times New Roman"/>
          <w:sz w:val="24"/>
          <w:szCs w:val="24"/>
        </w:rPr>
        <w:t xml:space="preserve">  </w:t>
      </w:r>
      <w:r w:rsidR="00493EB3" w:rsidRPr="00493EB3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493EB3" w:rsidRPr="00493EB3">
        <w:rPr>
          <w:rFonts w:ascii="Times New Roman" w:hAnsi="Times New Roman" w:cs="Times New Roman"/>
          <w:sz w:val="24"/>
          <w:szCs w:val="24"/>
        </w:rPr>
        <w:t xml:space="preserve"> kruszywa, bez ułożenia warstwy z mieszanek mineralno-bitumicznych asfaltowych.</w:t>
      </w:r>
    </w:p>
    <w:p w:rsidR="00190352" w:rsidRDefault="00190352" w:rsidP="00F711A8">
      <w:pPr>
        <w:tabs>
          <w:tab w:val="center" w:pos="4536"/>
          <w:tab w:val="right" w:pos="9072"/>
        </w:tabs>
        <w:spacing w:before="240"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Pytanie 4</w:t>
      </w:r>
      <w:r w:rsidRPr="0019035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90352" w:rsidRPr="00190352" w:rsidRDefault="00190352" w:rsidP="00F711A8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190352">
        <w:rPr>
          <w:rFonts w:ascii="Times New Roman" w:hAnsi="Times New Roman" w:cs="Times New Roman"/>
          <w:sz w:val="24"/>
          <w:szCs w:val="24"/>
        </w:rPr>
        <w:t xml:space="preserve">„Przedsiębiorstwo </w:t>
      </w:r>
      <w:r>
        <w:rPr>
          <w:rFonts w:ascii="Times New Roman" w:hAnsi="Times New Roman" w:cs="Times New Roman"/>
          <w:sz w:val="24"/>
          <w:szCs w:val="24"/>
        </w:rPr>
        <w:t>(….)</w:t>
      </w:r>
      <w:r w:rsidRPr="00190352">
        <w:rPr>
          <w:rFonts w:ascii="Times New Roman" w:hAnsi="Times New Roman" w:cs="Times New Roman"/>
          <w:sz w:val="24"/>
          <w:szCs w:val="24"/>
        </w:rPr>
        <w:t xml:space="preserve"> zwraca się z prośbą o wyjaśnienie następujących rozbieżności – </w:t>
      </w:r>
      <w:proofErr w:type="gramStart"/>
      <w:r w:rsidRPr="00F711A8">
        <w:rPr>
          <w:rFonts w:ascii="Times New Roman" w:hAnsi="Times New Roman" w:cs="Times New Roman"/>
          <w:b/>
          <w:sz w:val="24"/>
          <w:szCs w:val="24"/>
        </w:rPr>
        <w:t>uściślenie jaki</w:t>
      </w:r>
      <w:proofErr w:type="gramEnd"/>
      <w:r w:rsidRPr="00F711A8">
        <w:rPr>
          <w:rFonts w:ascii="Times New Roman" w:hAnsi="Times New Roman" w:cs="Times New Roman"/>
          <w:b/>
          <w:sz w:val="24"/>
          <w:szCs w:val="24"/>
        </w:rPr>
        <w:t xml:space="preserve"> typ rur zastosować do budowy kanalizacji grawitacyjnej?</w:t>
      </w:r>
    </w:p>
    <w:p w:rsidR="00190352" w:rsidRPr="00190352" w:rsidRDefault="00190352" w:rsidP="00F711A8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190352">
        <w:rPr>
          <w:rFonts w:ascii="Times New Roman" w:hAnsi="Times New Roman" w:cs="Times New Roman"/>
          <w:b/>
          <w:sz w:val="24"/>
          <w:szCs w:val="24"/>
        </w:rPr>
        <w:t>Projek</w:t>
      </w:r>
      <w:r w:rsidRPr="00190352">
        <w:rPr>
          <w:rFonts w:ascii="Times New Roman" w:hAnsi="Times New Roman" w:cs="Times New Roman"/>
          <w:sz w:val="24"/>
          <w:szCs w:val="24"/>
        </w:rPr>
        <w:t xml:space="preserve">t zakłada budowę sieci kanalizacji grawitacyjnej z rur </w:t>
      </w:r>
      <w:proofErr w:type="gramStart"/>
      <w:r w:rsidRPr="00190352">
        <w:rPr>
          <w:rFonts w:ascii="Times New Roman" w:hAnsi="Times New Roman" w:cs="Times New Roman"/>
          <w:sz w:val="24"/>
          <w:szCs w:val="24"/>
        </w:rPr>
        <w:t>PP SN</w:t>
      </w:r>
      <w:proofErr w:type="gramEnd"/>
      <w:r w:rsidRPr="00190352">
        <w:rPr>
          <w:rFonts w:ascii="Times New Roman" w:hAnsi="Times New Roman" w:cs="Times New Roman"/>
          <w:sz w:val="24"/>
          <w:szCs w:val="24"/>
        </w:rPr>
        <w:t>10 z pierścieniem zabezpieczającym, natomiast odgałęzienia z rur PP SN10 z pierścieniem zabezpieczającym lub rur PVC klasy S, SN8.</w:t>
      </w:r>
    </w:p>
    <w:p w:rsidR="00190352" w:rsidRPr="00190352" w:rsidRDefault="00190352" w:rsidP="00F711A8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190352">
        <w:rPr>
          <w:rFonts w:ascii="Times New Roman" w:hAnsi="Times New Roman" w:cs="Times New Roman"/>
          <w:b/>
          <w:sz w:val="24"/>
          <w:szCs w:val="24"/>
        </w:rPr>
        <w:t>SIWZ</w:t>
      </w:r>
      <w:r w:rsidRPr="00190352">
        <w:rPr>
          <w:rFonts w:ascii="Times New Roman" w:hAnsi="Times New Roman" w:cs="Times New Roman"/>
          <w:sz w:val="24"/>
          <w:szCs w:val="24"/>
        </w:rPr>
        <w:t xml:space="preserve"> określa budowę sieci kanalizacyjnej z rur PP, natomiast odgałęzienia sieci nie są opisane.</w:t>
      </w:r>
    </w:p>
    <w:p w:rsidR="00190352" w:rsidRPr="00190352" w:rsidRDefault="00190352" w:rsidP="00F711A8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190352">
        <w:rPr>
          <w:rFonts w:ascii="Times New Roman" w:hAnsi="Times New Roman" w:cs="Times New Roman"/>
          <w:b/>
          <w:sz w:val="24"/>
          <w:szCs w:val="24"/>
        </w:rPr>
        <w:t>Przedmiar robót</w:t>
      </w:r>
      <w:r w:rsidRPr="00190352">
        <w:rPr>
          <w:rFonts w:ascii="Times New Roman" w:hAnsi="Times New Roman" w:cs="Times New Roman"/>
          <w:sz w:val="24"/>
          <w:szCs w:val="24"/>
        </w:rPr>
        <w:t xml:space="preserve"> zakłada wykonanie sieci kanalizacji grawitacyjnej oraz </w:t>
      </w:r>
      <w:proofErr w:type="gramStart"/>
      <w:r w:rsidRPr="00190352">
        <w:rPr>
          <w:rFonts w:ascii="Times New Roman" w:hAnsi="Times New Roman" w:cs="Times New Roman"/>
          <w:sz w:val="24"/>
          <w:szCs w:val="24"/>
        </w:rPr>
        <w:t xml:space="preserve">odgałęzień </w:t>
      </w:r>
      <w:r w:rsidR="00F711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90352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190352">
        <w:rPr>
          <w:rFonts w:ascii="Times New Roman" w:hAnsi="Times New Roman" w:cs="Times New Roman"/>
          <w:sz w:val="24"/>
          <w:szCs w:val="24"/>
        </w:rPr>
        <w:t xml:space="preserve"> systemie rur z PP.</w:t>
      </w:r>
    </w:p>
    <w:p w:rsidR="00190352" w:rsidRPr="00190352" w:rsidRDefault="00190352" w:rsidP="00F711A8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190352">
        <w:rPr>
          <w:rFonts w:ascii="Times New Roman" w:hAnsi="Times New Roman" w:cs="Times New Roman"/>
          <w:b/>
          <w:sz w:val="24"/>
          <w:szCs w:val="24"/>
        </w:rPr>
        <w:t>Specyfikacja Techniczna</w:t>
      </w:r>
      <w:r w:rsidRPr="00190352">
        <w:rPr>
          <w:rFonts w:ascii="Times New Roman" w:hAnsi="Times New Roman" w:cs="Times New Roman"/>
          <w:sz w:val="24"/>
          <w:szCs w:val="24"/>
        </w:rPr>
        <w:t xml:space="preserve"> natomiast stawia wymagania, aby do budowy kanałów kanalizacji sanitarnej stosować rury i kształtki </w:t>
      </w:r>
      <w:proofErr w:type="spellStart"/>
      <w:r w:rsidRPr="00190352">
        <w:rPr>
          <w:rFonts w:ascii="Times New Roman" w:hAnsi="Times New Roman" w:cs="Times New Roman"/>
          <w:sz w:val="24"/>
          <w:szCs w:val="24"/>
        </w:rPr>
        <w:t>jn</w:t>
      </w:r>
      <w:proofErr w:type="spellEnd"/>
      <w:r w:rsidRPr="00190352">
        <w:rPr>
          <w:rFonts w:ascii="Times New Roman" w:hAnsi="Times New Roman" w:cs="Times New Roman"/>
          <w:sz w:val="24"/>
          <w:szCs w:val="24"/>
        </w:rPr>
        <w:t xml:space="preserve">.: </w:t>
      </w:r>
    </w:p>
    <w:p w:rsidR="00190352" w:rsidRPr="00190352" w:rsidRDefault="00190352" w:rsidP="00F711A8">
      <w:pPr>
        <w:spacing w:after="0"/>
        <w:ind w:left="454" w:hanging="2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35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352">
        <w:rPr>
          <w:rFonts w:ascii="Times New Roman" w:hAnsi="Times New Roman" w:cs="Times New Roman"/>
          <w:sz w:val="24"/>
          <w:szCs w:val="24"/>
        </w:rPr>
        <w:t>rury</w:t>
      </w:r>
      <w:proofErr w:type="gramEnd"/>
      <w:r w:rsidRPr="00190352">
        <w:rPr>
          <w:rFonts w:ascii="Times New Roman" w:hAnsi="Times New Roman" w:cs="Times New Roman"/>
          <w:sz w:val="24"/>
          <w:szCs w:val="24"/>
        </w:rPr>
        <w:t xml:space="preserve"> kamionkowe obustronnie glazurowane o średnicy Ø 0,2 od N-40kN/m do N48kN/m z uszczelką KD,</w:t>
      </w:r>
    </w:p>
    <w:p w:rsidR="00190352" w:rsidRPr="00190352" w:rsidRDefault="00190352" w:rsidP="00F711A8">
      <w:pPr>
        <w:spacing w:after="0"/>
        <w:ind w:left="454" w:hanging="2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35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352">
        <w:rPr>
          <w:rFonts w:ascii="Times New Roman" w:hAnsi="Times New Roman" w:cs="Times New Roman"/>
          <w:sz w:val="24"/>
          <w:szCs w:val="24"/>
        </w:rPr>
        <w:t>rury</w:t>
      </w:r>
      <w:proofErr w:type="gramEnd"/>
      <w:r w:rsidRPr="00190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352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190352">
        <w:rPr>
          <w:rFonts w:ascii="Times New Roman" w:hAnsi="Times New Roman" w:cs="Times New Roman"/>
          <w:sz w:val="24"/>
          <w:szCs w:val="24"/>
        </w:rPr>
        <w:t xml:space="preserve"> 160 z rur PVC-U klasy S – z litej ścianki i wytrzymałości obwodowej 8kN/m</w:t>
      </w:r>
      <w:r w:rsidRPr="00190352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190352">
        <w:rPr>
          <w:rFonts w:ascii="Times New Roman" w:hAnsi="Times New Roman" w:cs="Times New Roman"/>
          <w:sz w:val="24"/>
          <w:szCs w:val="24"/>
        </w:rPr>
        <w:t>.</w:t>
      </w:r>
    </w:p>
    <w:p w:rsidR="00190352" w:rsidRPr="00190352" w:rsidRDefault="00190352" w:rsidP="00F711A8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90352">
        <w:rPr>
          <w:rFonts w:ascii="Times New Roman" w:hAnsi="Times New Roman" w:cs="Times New Roman"/>
          <w:sz w:val="24"/>
          <w:szCs w:val="24"/>
        </w:rPr>
        <w:t xml:space="preserve">Jeżeli Zamawiający uzna, że wymaganym materiałem jest PP, Wykonawca zwraca </w:t>
      </w:r>
      <w:proofErr w:type="gramStart"/>
      <w:r w:rsidRPr="00190352">
        <w:rPr>
          <w:rFonts w:ascii="Times New Roman" w:hAnsi="Times New Roman" w:cs="Times New Roman"/>
          <w:sz w:val="24"/>
          <w:szCs w:val="24"/>
        </w:rPr>
        <w:t xml:space="preserve">się </w:t>
      </w:r>
      <w:r w:rsidR="00F711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90352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190352">
        <w:rPr>
          <w:rFonts w:ascii="Times New Roman" w:hAnsi="Times New Roman" w:cs="Times New Roman"/>
          <w:sz w:val="24"/>
          <w:szCs w:val="24"/>
        </w:rPr>
        <w:t xml:space="preserve"> prośbą o wskazanie czy ma to być rura PP lita czy warstwowa?” </w:t>
      </w:r>
    </w:p>
    <w:p w:rsidR="00190352" w:rsidRPr="00190352" w:rsidRDefault="00190352" w:rsidP="00190352">
      <w:pPr>
        <w:tabs>
          <w:tab w:val="center" w:pos="4536"/>
          <w:tab w:val="right" w:pos="9072"/>
        </w:tabs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0352" w:rsidRPr="00190352" w:rsidRDefault="00190352" w:rsidP="0019035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190352">
        <w:rPr>
          <w:rFonts w:ascii="Times New Roman" w:hAnsi="Times New Roman" w:cs="Times New Roman"/>
          <w:sz w:val="24"/>
          <w:szCs w:val="24"/>
          <w:u w:val="single"/>
        </w:rPr>
        <w:lastRenderedPageBreak/>
        <w:t>Odpowiedź:</w:t>
      </w:r>
      <w:r w:rsidRPr="0019035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493EB3">
        <w:rPr>
          <w:rFonts w:ascii="Times New Roman" w:hAnsi="Times New Roman" w:cs="Times New Roman"/>
          <w:sz w:val="24"/>
          <w:szCs w:val="24"/>
        </w:rPr>
        <w:t xml:space="preserve">Do wyceny ofertowej na wykonanie sieci kanalizacji </w:t>
      </w:r>
      <w:proofErr w:type="gramStart"/>
      <w:r w:rsidR="00493EB3">
        <w:rPr>
          <w:rFonts w:ascii="Times New Roman" w:hAnsi="Times New Roman" w:cs="Times New Roman"/>
          <w:sz w:val="24"/>
          <w:szCs w:val="24"/>
        </w:rPr>
        <w:t>sanitarnej                             z</w:t>
      </w:r>
      <w:proofErr w:type="gramEnd"/>
      <w:r w:rsidR="00493EB3">
        <w:rPr>
          <w:rFonts w:ascii="Times New Roman" w:hAnsi="Times New Roman" w:cs="Times New Roman"/>
          <w:sz w:val="24"/>
          <w:szCs w:val="24"/>
        </w:rPr>
        <w:t xml:space="preserve"> odgałęzieniami   należy  przyjąć rury  PP SN10 z pierścieniem zabezpieczającym (rury lite), zgodnie  z przedmiarem robót i projektem technicznym robót.</w:t>
      </w:r>
      <w:r w:rsidRPr="00190352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:rsidR="00190352" w:rsidRPr="00190352" w:rsidRDefault="00190352" w:rsidP="0019035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4452B" w:rsidRDefault="00190352" w:rsidP="00887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352">
        <w:rPr>
          <w:rFonts w:ascii="Times New Roman" w:eastAsia="Times New Roman" w:hAnsi="Times New Roman" w:cs="Times New Roman"/>
          <w:sz w:val="24"/>
          <w:szCs w:val="24"/>
          <w:lang w:eastAsia="pl-PL"/>
        </w:rPr>
        <w:t>Czerwieńsk</w:t>
      </w:r>
      <w:r w:rsidR="00F711A8" w:rsidRPr="00F71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7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05 </w:t>
      </w:r>
      <w:r w:rsidR="00F711A8" w:rsidRPr="00F711A8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</w:p>
    <w:p w:rsidR="00887FD5" w:rsidRPr="00887FD5" w:rsidRDefault="00887FD5" w:rsidP="00887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87FD5" w:rsidRPr="00887FD5" w:rsidSect="000C555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C32" w:rsidRDefault="00213C32" w:rsidP="00392F24">
      <w:pPr>
        <w:spacing w:after="0" w:line="240" w:lineRule="auto"/>
      </w:pPr>
      <w:r>
        <w:separator/>
      </w:r>
    </w:p>
  </w:endnote>
  <w:endnote w:type="continuationSeparator" w:id="0">
    <w:p w:rsidR="00213C32" w:rsidRDefault="00213C32" w:rsidP="0039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AF6" w:rsidRPr="00147AF6" w:rsidRDefault="00A82B2C" w:rsidP="00147AF6">
    <w:pPr>
      <w:pBdr>
        <w:top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caps/>
        <w:spacing w:val="54"/>
        <w:sz w:val="20"/>
        <w:szCs w:val="20"/>
        <w:lang w:eastAsia="pl-PL"/>
      </w:rPr>
    </w:pPr>
    <w:proofErr w:type="gramStart"/>
    <w:r w:rsidRPr="00147AF6">
      <w:rPr>
        <w:rFonts w:ascii="Times New Roman" w:eastAsia="Times New Roman" w:hAnsi="Times New Roman" w:cs="Times New Roman"/>
        <w:b/>
        <w:caps/>
        <w:spacing w:val="54"/>
        <w:sz w:val="20"/>
        <w:szCs w:val="20"/>
        <w:lang w:eastAsia="pl-PL"/>
      </w:rPr>
      <w:t>zamówienie  publiczne</w:t>
    </w:r>
    <w:proofErr w:type="gramEnd"/>
    <w:r w:rsidRPr="00147AF6">
      <w:rPr>
        <w:rFonts w:ascii="Times New Roman" w:eastAsia="Times New Roman" w:hAnsi="Times New Roman" w:cs="Times New Roman"/>
        <w:b/>
        <w:caps/>
        <w:spacing w:val="54"/>
        <w:sz w:val="20"/>
        <w:szCs w:val="20"/>
        <w:lang w:eastAsia="pl-PL"/>
      </w:rPr>
      <w:t xml:space="preserve">  nr POMAK-ZP. 02/14</w:t>
    </w:r>
  </w:p>
  <w:p w:rsidR="00147AF6" w:rsidRPr="00147AF6" w:rsidRDefault="00392F24" w:rsidP="00392F24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pacing w:val="54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b/>
        <w:caps/>
        <w:spacing w:val="54"/>
        <w:sz w:val="20"/>
        <w:szCs w:val="20"/>
        <w:lang w:eastAsia="pl-PL"/>
      </w:rPr>
      <w:t>odpowiedzi na pytania wykonawców</w:t>
    </w:r>
  </w:p>
  <w:p w:rsidR="00147AF6" w:rsidRPr="00A01D4D" w:rsidRDefault="00A82B2C" w:rsidP="00A01D4D">
    <w:pPr>
      <w:tabs>
        <w:tab w:val="center" w:pos="4536"/>
        <w:tab w:val="right" w:pos="9072"/>
      </w:tabs>
      <w:suppressAutoHyphens/>
      <w:spacing w:after="0" w:line="240" w:lineRule="auto"/>
      <w:ind w:right="360"/>
      <w:jc w:val="center"/>
      <w:rPr>
        <w:rFonts w:ascii="Times New Roman" w:eastAsia="Times New Roman" w:hAnsi="Times New Roman" w:cs="Times New Roman"/>
        <w:b/>
        <w:i/>
        <w:spacing w:val="40"/>
        <w:sz w:val="20"/>
        <w:szCs w:val="20"/>
        <w:lang w:eastAsia="pl-PL"/>
      </w:rPr>
    </w:pPr>
    <w:r w:rsidRPr="00147AF6">
      <w:rPr>
        <w:rFonts w:ascii="Times New Roman" w:eastAsia="Times New Roman" w:hAnsi="Times New Roman" w:cs="Times New Roman"/>
        <w:b/>
        <w:i/>
        <w:spacing w:val="32"/>
        <w:sz w:val="20"/>
        <w:szCs w:val="20"/>
        <w:lang w:eastAsia="pl-PL"/>
      </w:rPr>
      <w:t>„</w:t>
    </w:r>
    <w:r w:rsidRPr="00147AF6">
      <w:rPr>
        <w:rFonts w:ascii="Bookman Old Style" w:eastAsia="Times New Roman" w:hAnsi="Bookman Old Style" w:cs="Times New Roman"/>
        <w:b/>
        <w:i/>
        <w:spacing w:val="32"/>
        <w:sz w:val="20"/>
        <w:szCs w:val="20"/>
        <w:lang w:eastAsia="pl-PL"/>
      </w:rPr>
      <w:t xml:space="preserve">Wykonanie kanalizacji sanitarnej </w:t>
    </w:r>
    <w:proofErr w:type="gramStart"/>
    <w:r w:rsidRPr="00147AF6">
      <w:rPr>
        <w:rFonts w:ascii="Bookman Old Style" w:eastAsia="Times New Roman" w:hAnsi="Bookman Old Style" w:cs="Times New Roman"/>
        <w:b/>
        <w:i/>
        <w:spacing w:val="32"/>
        <w:sz w:val="20"/>
        <w:szCs w:val="20"/>
        <w:lang w:eastAsia="pl-PL"/>
      </w:rPr>
      <w:t>grawitacyjno-tłocznej          w</w:t>
    </w:r>
    <w:proofErr w:type="gramEnd"/>
    <w:r w:rsidRPr="00147AF6">
      <w:rPr>
        <w:rFonts w:ascii="Bookman Old Style" w:eastAsia="Times New Roman" w:hAnsi="Bookman Old Style" w:cs="Times New Roman"/>
        <w:b/>
        <w:i/>
        <w:spacing w:val="32"/>
        <w:sz w:val="20"/>
        <w:szCs w:val="20"/>
        <w:lang w:eastAsia="pl-PL"/>
      </w:rPr>
      <w:t>  miejscowościach Bródki i części Nietkowic (II etap)</w:t>
    </w:r>
    <w:r w:rsidRPr="00147AF6">
      <w:rPr>
        <w:rFonts w:ascii="Times New Roman" w:eastAsia="Times New Roman" w:hAnsi="Times New Roman" w:cs="Times New Roman"/>
        <w:spacing w:val="32"/>
        <w:sz w:val="20"/>
        <w:szCs w:val="20"/>
        <w:lang w:eastAsia="pl-PL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C32" w:rsidRDefault="00213C32" w:rsidP="00392F24">
      <w:pPr>
        <w:spacing w:after="0" w:line="240" w:lineRule="auto"/>
      </w:pPr>
      <w:r>
        <w:separator/>
      </w:r>
    </w:p>
  </w:footnote>
  <w:footnote w:type="continuationSeparator" w:id="0">
    <w:p w:rsidR="00213C32" w:rsidRDefault="00213C32" w:rsidP="00392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AF6" w:rsidRPr="00147AF6" w:rsidRDefault="00A82B2C" w:rsidP="00147AF6">
    <w:pPr>
      <w:pBdr>
        <w:bottom w:val="single" w:sz="4" w:space="1" w:color="auto"/>
      </w:pBdr>
      <w:overflowPunct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Cs w:val="20"/>
        <w:lang w:eastAsia="pl-PL"/>
      </w:rPr>
    </w:pPr>
    <w:r w:rsidRPr="00147AF6">
      <w:rPr>
        <w:rFonts w:ascii="Times New Roman" w:eastAsia="Times New Roman" w:hAnsi="Times New Roman" w:cs="Times New Roman"/>
        <w:noProof/>
        <w:szCs w:val="20"/>
        <w:lang w:eastAsia="pl-PL"/>
      </w:rPr>
      <w:drawing>
        <wp:inline distT="0" distB="0" distL="0" distR="0">
          <wp:extent cx="1520190" cy="712470"/>
          <wp:effectExtent l="19050" t="0" r="3810" b="0"/>
          <wp:docPr id="1" name="Obraz 19" descr="http://www.prow.lubuskie.pl/images/UE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http://www.prow.lubuskie.pl/images/UE2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47AF6">
      <w:rPr>
        <w:rFonts w:ascii="Times New Roman" w:eastAsia="Times New Roman" w:hAnsi="Times New Roman" w:cs="Times New Roman"/>
        <w:szCs w:val="20"/>
        <w:lang w:eastAsia="pl-PL"/>
      </w:rPr>
      <w:t xml:space="preserve">           </w:t>
    </w:r>
    <w:r w:rsidRPr="00147AF6">
      <w:rPr>
        <w:rFonts w:ascii="Times New Roman" w:eastAsia="Times New Roman" w:hAnsi="Times New Roman" w:cs="Times New Roman"/>
        <w:noProof/>
        <w:szCs w:val="20"/>
        <w:lang w:eastAsia="pl-PL"/>
      </w:rPr>
      <w:drawing>
        <wp:inline distT="0" distB="0" distL="0" distR="0">
          <wp:extent cx="1903095" cy="712470"/>
          <wp:effectExtent l="19050" t="0" r="1905" b="0"/>
          <wp:docPr id="2" name="Obraz 20" descr="http://www.prow.lubuskie.pl/images/lubuski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http://www.prow.lubuskie.pl/images/lubuskie2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095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47AF6">
      <w:rPr>
        <w:rFonts w:ascii="Times New Roman" w:eastAsia="Times New Roman" w:hAnsi="Times New Roman" w:cs="Times New Roman"/>
        <w:szCs w:val="20"/>
        <w:lang w:eastAsia="pl-PL"/>
      </w:rPr>
      <w:t xml:space="preserve">                 </w:t>
    </w:r>
    <w:r w:rsidRPr="00147AF6">
      <w:rPr>
        <w:rFonts w:ascii="Times New Roman" w:eastAsia="Times New Roman" w:hAnsi="Times New Roman" w:cs="Times New Roman"/>
        <w:noProof/>
        <w:szCs w:val="20"/>
        <w:lang w:eastAsia="pl-PL"/>
      </w:rPr>
      <w:drawing>
        <wp:inline distT="0" distB="0" distL="0" distR="0">
          <wp:extent cx="1105535" cy="712470"/>
          <wp:effectExtent l="19050" t="0" r="0" b="0"/>
          <wp:docPr id="3" name="Obraz 21" descr="http://www.prow.lubuskie.pl/images/pro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http://www.prow.lubuskie.pl/images/prow2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47AF6" w:rsidRDefault="00213C3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352"/>
    <w:rsid w:val="000003C6"/>
    <w:rsid w:val="00001BE6"/>
    <w:rsid w:val="00011CE7"/>
    <w:rsid w:val="0001250D"/>
    <w:rsid w:val="00023BFF"/>
    <w:rsid w:val="00030674"/>
    <w:rsid w:val="00045A94"/>
    <w:rsid w:val="00052364"/>
    <w:rsid w:val="00073A91"/>
    <w:rsid w:val="00076616"/>
    <w:rsid w:val="0008204E"/>
    <w:rsid w:val="00087F7B"/>
    <w:rsid w:val="00093BE4"/>
    <w:rsid w:val="000A030E"/>
    <w:rsid w:val="000A4EB4"/>
    <w:rsid w:val="000A6FEC"/>
    <w:rsid w:val="000B1FC0"/>
    <w:rsid w:val="000C5552"/>
    <w:rsid w:val="000D0540"/>
    <w:rsid w:val="000E4512"/>
    <w:rsid w:val="000F1961"/>
    <w:rsid w:val="00104E8C"/>
    <w:rsid w:val="00117379"/>
    <w:rsid w:val="001255B9"/>
    <w:rsid w:val="0013671C"/>
    <w:rsid w:val="0015518E"/>
    <w:rsid w:val="00173495"/>
    <w:rsid w:val="00185768"/>
    <w:rsid w:val="00187849"/>
    <w:rsid w:val="00190352"/>
    <w:rsid w:val="00191955"/>
    <w:rsid w:val="00196579"/>
    <w:rsid w:val="00196978"/>
    <w:rsid w:val="001A7631"/>
    <w:rsid w:val="001B12A8"/>
    <w:rsid w:val="001C29A1"/>
    <w:rsid w:val="001D209A"/>
    <w:rsid w:val="00213C32"/>
    <w:rsid w:val="00231314"/>
    <w:rsid w:val="00233AB3"/>
    <w:rsid w:val="00233E4A"/>
    <w:rsid w:val="00237104"/>
    <w:rsid w:val="00241589"/>
    <w:rsid w:val="0025788F"/>
    <w:rsid w:val="00286EC0"/>
    <w:rsid w:val="00292700"/>
    <w:rsid w:val="00293258"/>
    <w:rsid w:val="002C3B45"/>
    <w:rsid w:val="002F5314"/>
    <w:rsid w:val="00300607"/>
    <w:rsid w:val="0030088F"/>
    <w:rsid w:val="003016EC"/>
    <w:rsid w:val="00301CC9"/>
    <w:rsid w:val="003135B1"/>
    <w:rsid w:val="00342507"/>
    <w:rsid w:val="00357209"/>
    <w:rsid w:val="00363CFF"/>
    <w:rsid w:val="003646BE"/>
    <w:rsid w:val="00366493"/>
    <w:rsid w:val="00375380"/>
    <w:rsid w:val="003846AD"/>
    <w:rsid w:val="00392F24"/>
    <w:rsid w:val="003A101A"/>
    <w:rsid w:val="003A657F"/>
    <w:rsid w:val="003B0835"/>
    <w:rsid w:val="003B16AD"/>
    <w:rsid w:val="003B2FCB"/>
    <w:rsid w:val="003B61E3"/>
    <w:rsid w:val="003C1B3B"/>
    <w:rsid w:val="003D1531"/>
    <w:rsid w:val="003D178A"/>
    <w:rsid w:val="003D36A4"/>
    <w:rsid w:val="003D7888"/>
    <w:rsid w:val="003E0149"/>
    <w:rsid w:val="003E1361"/>
    <w:rsid w:val="003E1AFA"/>
    <w:rsid w:val="00406B35"/>
    <w:rsid w:val="00406FB0"/>
    <w:rsid w:val="00407CF5"/>
    <w:rsid w:val="0042422B"/>
    <w:rsid w:val="00436EFA"/>
    <w:rsid w:val="004439FB"/>
    <w:rsid w:val="0044597F"/>
    <w:rsid w:val="004530D7"/>
    <w:rsid w:val="0046298A"/>
    <w:rsid w:val="00470079"/>
    <w:rsid w:val="00471487"/>
    <w:rsid w:val="0047184D"/>
    <w:rsid w:val="00475E20"/>
    <w:rsid w:val="004848AA"/>
    <w:rsid w:val="00484BC8"/>
    <w:rsid w:val="00487E0D"/>
    <w:rsid w:val="00493EB3"/>
    <w:rsid w:val="004968A1"/>
    <w:rsid w:val="004A18DE"/>
    <w:rsid w:val="004A59B9"/>
    <w:rsid w:val="004A6597"/>
    <w:rsid w:val="004C647B"/>
    <w:rsid w:val="004D4378"/>
    <w:rsid w:val="004D4DDD"/>
    <w:rsid w:val="004E0CC4"/>
    <w:rsid w:val="004E51B9"/>
    <w:rsid w:val="00522C20"/>
    <w:rsid w:val="00536170"/>
    <w:rsid w:val="00547358"/>
    <w:rsid w:val="00583EE1"/>
    <w:rsid w:val="005878A9"/>
    <w:rsid w:val="005A11FB"/>
    <w:rsid w:val="005A6C74"/>
    <w:rsid w:val="005B5052"/>
    <w:rsid w:val="005C1C4A"/>
    <w:rsid w:val="005C78E6"/>
    <w:rsid w:val="005D18C9"/>
    <w:rsid w:val="005E372E"/>
    <w:rsid w:val="005F1D37"/>
    <w:rsid w:val="005F3752"/>
    <w:rsid w:val="00624969"/>
    <w:rsid w:val="00641538"/>
    <w:rsid w:val="00643AD7"/>
    <w:rsid w:val="00643F5E"/>
    <w:rsid w:val="00647120"/>
    <w:rsid w:val="00653267"/>
    <w:rsid w:val="006626D4"/>
    <w:rsid w:val="00666942"/>
    <w:rsid w:val="00670CF3"/>
    <w:rsid w:val="006714F1"/>
    <w:rsid w:val="0067706A"/>
    <w:rsid w:val="00687471"/>
    <w:rsid w:val="006A240B"/>
    <w:rsid w:val="006A40F6"/>
    <w:rsid w:val="006C56EC"/>
    <w:rsid w:val="006D1CDC"/>
    <w:rsid w:val="006E16A5"/>
    <w:rsid w:val="006E2A78"/>
    <w:rsid w:val="006E4A90"/>
    <w:rsid w:val="00700448"/>
    <w:rsid w:val="00701B12"/>
    <w:rsid w:val="00707FD4"/>
    <w:rsid w:val="00711B68"/>
    <w:rsid w:val="007128F3"/>
    <w:rsid w:val="00716684"/>
    <w:rsid w:val="00720069"/>
    <w:rsid w:val="00722FD0"/>
    <w:rsid w:val="00736327"/>
    <w:rsid w:val="007652EA"/>
    <w:rsid w:val="007655C7"/>
    <w:rsid w:val="007B2FE4"/>
    <w:rsid w:val="007D2D96"/>
    <w:rsid w:val="007D5542"/>
    <w:rsid w:val="007E3069"/>
    <w:rsid w:val="00814854"/>
    <w:rsid w:val="008176B0"/>
    <w:rsid w:val="0082054F"/>
    <w:rsid w:val="00852527"/>
    <w:rsid w:val="00853CC9"/>
    <w:rsid w:val="008800DA"/>
    <w:rsid w:val="008828BA"/>
    <w:rsid w:val="00883DC3"/>
    <w:rsid w:val="00887FD5"/>
    <w:rsid w:val="00891DB3"/>
    <w:rsid w:val="00893893"/>
    <w:rsid w:val="0089774E"/>
    <w:rsid w:val="008A219C"/>
    <w:rsid w:val="008A5AE5"/>
    <w:rsid w:val="008B7300"/>
    <w:rsid w:val="008C34DB"/>
    <w:rsid w:val="008C7EB1"/>
    <w:rsid w:val="008D1603"/>
    <w:rsid w:val="008D5B7C"/>
    <w:rsid w:val="008E49BF"/>
    <w:rsid w:val="00910D6A"/>
    <w:rsid w:val="00915702"/>
    <w:rsid w:val="00922732"/>
    <w:rsid w:val="0092289E"/>
    <w:rsid w:val="00941395"/>
    <w:rsid w:val="00961C9F"/>
    <w:rsid w:val="00966A88"/>
    <w:rsid w:val="00971099"/>
    <w:rsid w:val="0098125A"/>
    <w:rsid w:val="00982569"/>
    <w:rsid w:val="009A0E63"/>
    <w:rsid w:val="009A1C32"/>
    <w:rsid w:val="009A4BE7"/>
    <w:rsid w:val="009B3CFC"/>
    <w:rsid w:val="009C7132"/>
    <w:rsid w:val="009D1975"/>
    <w:rsid w:val="009E0D01"/>
    <w:rsid w:val="009E3D99"/>
    <w:rsid w:val="009F22F8"/>
    <w:rsid w:val="00A03FB5"/>
    <w:rsid w:val="00A12B77"/>
    <w:rsid w:val="00A158EB"/>
    <w:rsid w:val="00A16973"/>
    <w:rsid w:val="00A17423"/>
    <w:rsid w:val="00A52E1C"/>
    <w:rsid w:val="00A604A1"/>
    <w:rsid w:val="00A642D2"/>
    <w:rsid w:val="00A82B2C"/>
    <w:rsid w:val="00AA0467"/>
    <w:rsid w:val="00AA2738"/>
    <w:rsid w:val="00AA6041"/>
    <w:rsid w:val="00AC49ED"/>
    <w:rsid w:val="00AC4AB4"/>
    <w:rsid w:val="00AC52CB"/>
    <w:rsid w:val="00AD57AE"/>
    <w:rsid w:val="00AE29C2"/>
    <w:rsid w:val="00AF2F80"/>
    <w:rsid w:val="00AF463B"/>
    <w:rsid w:val="00B011D3"/>
    <w:rsid w:val="00B033EC"/>
    <w:rsid w:val="00B1134F"/>
    <w:rsid w:val="00B14B17"/>
    <w:rsid w:val="00B15389"/>
    <w:rsid w:val="00B32BC9"/>
    <w:rsid w:val="00B4452B"/>
    <w:rsid w:val="00B446DB"/>
    <w:rsid w:val="00B830E5"/>
    <w:rsid w:val="00B86808"/>
    <w:rsid w:val="00B87042"/>
    <w:rsid w:val="00B95007"/>
    <w:rsid w:val="00BA6CA3"/>
    <w:rsid w:val="00BB14B3"/>
    <w:rsid w:val="00BB17F2"/>
    <w:rsid w:val="00BD071E"/>
    <w:rsid w:val="00BD2B85"/>
    <w:rsid w:val="00C14462"/>
    <w:rsid w:val="00C20653"/>
    <w:rsid w:val="00C31A9A"/>
    <w:rsid w:val="00C431B4"/>
    <w:rsid w:val="00C4712D"/>
    <w:rsid w:val="00C7590D"/>
    <w:rsid w:val="00C86C39"/>
    <w:rsid w:val="00CA19D8"/>
    <w:rsid w:val="00CA2599"/>
    <w:rsid w:val="00CA5577"/>
    <w:rsid w:val="00CB1125"/>
    <w:rsid w:val="00CC14FA"/>
    <w:rsid w:val="00CC733D"/>
    <w:rsid w:val="00CD7F06"/>
    <w:rsid w:val="00D02B7A"/>
    <w:rsid w:val="00D1491E"/>
    <w:rsid w:val="00D170E5"/>
    <w:rsid w:val="00D3402B"/>
    <w:rsid w:val="00D41303"/>
    <w:rsid w:val="00D44592"/>
    <w:rsid w:val="00D52E3A"/>
    <w:rsid w:val="00D676AE"/>
    <w:rsid w:val="00D84BA4"/>
    <w:rsid w:val="00DA12B9"/>
    <w:rsid w:val="00DA47C4"/>
    <w:rsid w:val="00DA5661"/>
    <w:rsid w:val="00DA590D"/>
    <w:rsid w:val="00DA760F"/>
    <w:rsid w:val="00DB2899"/>
    <w:rsid w:val="00DB3F16"/>
    <w:rsid w:val="00DD18EF"/>
    <w:rsid w:val="00DE209A"/>
    <w:rsid w:val="00DE2720"/>
    <w:rsid w:val="00DE32B7"/>
    <w:rsid w:val="00DF0AF3"/>
    <w:rsid w:val="00DF5265"/>
    <w:rsid w:val="00E05B3F"/>
    <w:rsid w:val="00E21E42"/>
    <w:rsid w:val="00E36782"/>
    <w:rsid w:val="00E7040D"/>
    <w:rsid w:val="00EA21A0"/>
    <w:rsid w:val="00EA26E9"/>
    <w:rsid w:val="00EA4CB2"/>
    <w:rsid w:val="00EA50C8"/>
    <w:rsid w:val="00EB21DB"/>
    <w:rsid w:val="00ED7882"/>
    <w:rsid w:val="00EE0FE7"/>
    <w:rsid w:val="00EF6422"/>
    <w:rsid w:val="00F0372C"/>
    <w:rsid w:val="00F05F27"/>
    <w:rsid w:val="00F14587"/>
    <w:rsid w:val="00F15DC1"/>
    <w:rsid w:val="00F36446"/>
    <w:rsid w:val="00F544C6"/>
    <w:rsid w:val="00F55209"/>
    <w:rsid w:val="00F6778A"/>
    <w:rsid w:val="00F711A8"/>
    <w:rsid w:val="00F80432"/>
    <w:rsid w:val="00F840BF"/>
    <w:rsid w:val="00F85859"/>
    <w:rsid w:val="00F85B13"/>
    <w:rsid w:val="00F97001"/>
    <w:rsid w:val="00FA0E48"/>
    <w:rsid w:val="00FA7A65"/>
    <w:rsid w:val="00FB1011"/>
    <w:rsid w:val="00FB121B"/>
    <w:rsid w:val="00FB791C"/>
    <w:rsid w:val="00FC2B52"/>
    <w:rsid w:val="00FD6200"/>
    <w:rsid w:val="00FE05D2"/>
    <w:rsid w:val="00FE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5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0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352"/>
  </w:style>
  <w:style w:type="paragraph" w:styleId="Tekstdymka">
    <w:name w:val="Balloon Text"/>
    <w:basedOn w:val="Normalny"/>
    <w:link w:val="TekstdymkaZnak"/>
    <w:uiPriority w:val="99"/>
    <w:semiHidden/>
    <w:unhideWhenUsed/>
    <w:rsid w:val="00190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35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9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F24"/>
  </w:style>
  <w:style w:type="paragraph" w:styleId="NormalnyWeb">
    <w:name w:val="Normal (Web)"/>
    <w:basedOn w:val="Normalny"/>
    <w:uiPriority w:val="99"/>
    <w:semiHidden/>
    <w:unhideWhenUsed/>
    <w:rsid w:val="0088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0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352"/>
  </w:style>
  <w:style w:type="paragraph" w:styleId="Tekstdymka">
    <w:name w:val="Balloon Text"/>
    <w:basedOn w:val="Normalny"/>
    <w:link w:val="TekstdymkaZnak"/>
    <w:uiPriority w:val="99"/>
    <w:semiHidden/>
    <w:unhideWhenUsed/>
    <w:rsid w:val="00190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35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9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F24"/>
  </w:style>
  <w:style w:type="paragraph" w:styleId="NormalnyWeb">
    <w:name w:val="Normal (Web)"/>
    <w:basedOn w:val="Normalny"/>
    <w:uiPriority w:val="99"/>
    <w:semiHidden/>
    <w:unhideWhenUsed/>
    <w:rsid w:val="0088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qba</dc:creator>
  <cp:lastModifiedBy>Pomak</cp:lastModifiedBy>
  <cp:revision>2</cp:revision>
  <dcterms:created xsi:type="dcterms:W3CDTF">2014-12-05T12:51:00Z</dcterms:created>
  <dcterms:modified xsi:type="dcterms:W3CDTF">2014-12-05T12:51:00Z</dcterms:modified>
</cp:coreProperties>
</file>