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92" w:rsidRPr="00456DE2" w:rsidRDefault="00F76692" w:rsidP="00F76692">
      <w:pPr>
        <w:pStyle w:val="Tekstpodstawowy31"/>
        <w:suppressAutoHyphens w:val="0"/>
        <w:spacing w:before="120"/>
        <w:rPr>
          <w:rFonts w:ascii="Arial" w:hAnsi="Arial" w:cs="Arial"/>
          <w:b/>
          <w:szCs w:val="24"/>
        </w:rPr>
      </w:pPr>
      <w:r w:rsidRPr="00456DE2">
        <w:rPr>
          <w:rFonts w:ascii="Arial" w:hAnsi="Arial" w:cs="Arial"/>
          <w:b/>
        </w:rPr>
        <w:t>OGŁOSZENIE O ZAMÓWIENIU - /roboty budowlane/ o wartości poniżej kwoty określonej na podstawie Art. 11. ust. 8 ustawy z dnia 29 stycznia  2004 r. Prawo zamówień publicznych   (</w:t>
      </w:r>
      <w:r w:rsidRPr="00456DE2">
        <w:rPr>
          <w:rFonts w:ascii="Arial" w:hAnsi="Arial" w:cs="Arial"/>
          <w:b/>
          <w:szCs w:val="24"/>
        </w:rPr>
        <w:t>tekst jednolity</w:t>
      </w:r>
      <w:r w:rsidRPr="00456DE2">
        <w:rPr>
          <w:rFonts w:ascii="Arial" w:hAnsi="Arial" w:cs="Arial"/>
          <w:b/>
          <w:color w:val="FF0000"/>
          <w:szCs w:val="24"/>
        </w:rPr>
        <w:t xml:space="preserve"> </w:t>
      </w:r>
      <w:r w:rsidRPr="00456DE2">
        <w:rPr>
          <w:rFonts w:ascii="Arial" w:hAnsi="Arial" w:cs="Arial"/>
          <w:b/>
          <w:szCs w:val="24"/>
        </w:rPr>
        <w:t xml:space="preserve">Dz. U. z </w:t>
      </w:r>
      <w:r w:rsidRPr="00456DE2">
        <w:rPr>
          <w:rFonts w:ascii="Arial" w:hAnsi="Arial" w:cs="Arial"/>
          <w:b/>
          <w:sz w:val="22"/>
          <w:szCs w:val="22"/>
        </w:rPr>
        <w:t>2013 r.</w:t>
      </w:r>
      <w:r w:rsidRPr="00456DE2">
        <w:rPr>
          <w:rFonts w:ascii="Arial" w:hAnsi="Arial" w:cs="Arial"/>
          <w:b/>
        </w:rPr>
        <w:t xml:space="preserve"> </w:t>
      </w:r>
      <w:r w:rsidRPr="00456DE2">
        <w:rPr>
          <w:rFonts w:ascii="Arial" w:hAnsi="Arial" w:cs="Arial"/>
          <w:b/>
          <w:sz w:val="22"/>
          <w:szCs w:val="22"/>
        </w:rPr>
        <w:t xml:space="preserve">poz. 907 </w:t>
      </w:r>
      <w:r w:rsidRPr="00456DE2">
        <w:rPr>
          <w:rFonts w:ascii="Arial" w:hAnsi="Arial" w:cs="Arial"/>
          <w:b/>
          <w:szCs w:val="24"/>
        </w:rPr>
        <w:t xml:space="preserve">z </w:t>
      </w:r>
      <w:proofErr w:type="spellStart"/>
      <w:r w:rsidRPr="00456DE2">
        <w:rPr>
          <w:rFonts w:ascii="Arial" w:hAnsi="Arial" w:cs="Arial"/>
          <w:b/>
          <w:szCs w:val="24"/>
        </w:rPr>
        <w:t>późn</w:t>
      </w:r>
      <w:proofErr w:type="spellEnd"/>
      <w:r w:rsidRPr="00456DE2">
        <w:rPr>
          <w:rFonts w:ascii="Arial" w:hAnsi="Arial" w:cs="Arial"/>
          <w:b/>
          <w:szCs w:val="24"/>
        </w:rPr>
        <w:t>. zm.)</w:t>
      </w:r>
      <w:r w:rsidRPr="00456DE2">
        <w:rPr>
          <w:rFonts w:ascii="Arial" w:hAnsi="Arial" w:cs="Arial"/>
          <w:b/>
          <w:szCs w:val="24"/>
          <w:shd w:val="clear" w:color="auto" w:fill="FFFFFF"/>
        </w:rPr>
        <w:t>.</w:t>
      </w:r>
    </w:p>
    <w:p w:rsidR="00342DE3" w:rsidRDefault="00342DE3" w:rsidP="00342DE3">
      <w:pPr>
        <w:pStyle w:val="Tekstpodstawowy2"/>
        <w:pBdr>
          <w:top w:val="single" w:sz="4" w:space="1" w:color="auto"/>
        </w:pBdr>
        <w:spacing w:before="240" w:after="0" w:line="276" w:lineRule="auto"/>
        <w:jc w:val="both"/>
        <w:rPr>
          <w:rFonts w:ascii="Arial" w:hAnsi="Arial" w:cs="Arial"/>
          <w:b/>
        </w:rPr>
      </w:pPr>
    </w:p>
    <w:p w:rsidR="00823C58" w:rsidRPr="00456DE2" w:rsidRDefault="00F76692" w:rsidP="00342DE3">
      <w:pPr>
        <w:pStyle w:val="Tekstpodstawowy2"/>
        <w:pBdr>
          <w:top w:val="single" w:sz="4" w:space="1" w:color="auto"/>
        </w:pBdr>
        <w:spacing w:after="0" w:line="276" w:lineRule="auto"/>
        <w:jc w:val="both"/>
        <w:rPr>
          <w:rFonts w:ascii="Arial" w:hAnsi="Arial" w:cs="Arial"/>
        </w:rPr>
      </w:pPr>
      <w:r w:rsidRPr="00456DE2">
        <w:rPr>
          <w:rFonts w:ascii="Arial" w:hAnsi="Arial" w:cs="Arial"/>
          <w:b/>
        </w:rPr>
        <w:t>Nazwa zamówienia:</w:t>
      </w:r>
      <w:r w:rsidRPr="00456DE2">
        <w:rPr>
          <w:rFonts w:ascii="Arial" w:hAnsi="Arial" w:cs="Arial"/>
        </w:rPr>
        <w:t xml:space="preserve"> „</w:t>
      </w:r>
      <w:r w:rsidR="00DC732B" w:rsidRPr="00456DE2">
        <w:rPr>
          <w:rFonts w:ascii="Arial" w:hAnsi="Arial" w:cs="Arial"/>
        </w:rPr>
        <w:t>Wykonanie kanalizacji sanitarnej grawitacyjno-tłocznej                        w miejscowościach Bródki i części Nietkowic (II etap)</w:t>
      </w:r>
      <w:r w:rsidR="00823C58" w:rsidRPr="00456DE2">
        <w:rPr>
          <w:rFonts w:ascii="Arial" w:hAnsi="Arial" w:cs="Arial"/>
        </w:rPr>
        <w:t xml:space="preserve">”.                                                         </w:t>
      </w:r>
    </w:p>
    <w:p w:rsidR="00F76692" w:rsidRPr="00456DE2" w:rsidRDefault="00F76692" w:rsidP="00F76692">
      <w:pPr>
        <w:spacing w:before="120"/>
        <w:jc w:val="both"/>
        <w:rPr>
          <w:rFonts w:ascii="Arial" w:hAnsi="Arial" w:cs="Arial"/>
          <w:b/>
        </w:rPr>
      </w:pPr>
      <w:r w:rsidRPr="00456DE2">
        <w:rPr>
          <w:rFonts w:ascii="Arial" w:hAnsi="Arial" w:cs="Arial"/>
          <w:b/>
        </w:rPr>
        <w:t xml:space="preserve">Ogłoszenie w sprawie przedmiotowego zamówienia zostało zamieszczone </w:t>
      </w:r>
      <w:r w:rsidR="00342DE3">
        <w:rPr>
          <w:rFonts w:ascii="Arial" w:hAnsi="Arial" w:cs="Arial"/>
          <w:b/>
        </w:rPr>
        <w:t xml:space="preserve">        </w:t>
      </w:r>
      <w:r w:rsidRPr="00456DE2">
        <w:rPr>
          <w:rFonts w:ascii="Arial" w:hAnsi="Arial" w:cs="Arial"/>
          <w:b/>
        </w:rPr>
        <w:t>w Biuletynie Zamó</w:t>
      </w:r>
      <w:r w:rsidR="00823C58" w:rsidRPr="00456DE2">
        <w:rPr>
          <w:rFonts w:ascii="Arial" w:hAnsi="Arial" w:cs="Arial"/>
          <w:b/>
        </w:rPr>
        <w:t xml:space="preserve">wień Publicznych w dniu </w:t>
      </w:r>
      <w:r w:rsidR="00E807AC" w:rsidRPr="00456DE2">
        <w:rPr>
          <w:rFonts w:ascii="Arial" w:hAnsi="Arial" w:cs="Arial"/>
          <w:b/>
        </w:rPr>
        <w:t>2</w:t>
      </w:r>
      <w:r w:rsidR="00DC732B" w:rsidRPr="00456DE2">
        <w:rPr>
          <w:rFonts w:ascii="Arial" w:hAnsi="Arial" w:cs="Arial"/>
          <w:b/>
        </w:rPr>
        <w:t>5 listopada</w:t>
      </w:r>
      <w:r w:rsidRPr="00456DE2">
        <w:rPr>
          <w:rFonts w:ascii="Arial" w:hAnsi="Arial" w:cs="Arial"/>
          <w:b/>
        </w:rPr>
        <w:t xml:space="preserve"> 2014 roku.</w:t>
      </w:r>
    </w:p>
    <w:p w:rsidR="00F76692" w:rsidRPr="00456DE2" w:rsidRDefault="00F76692" w:rsidP="00456DE2">
      <w:pPr>
        <w:spacing w:before="240" w:after="120"/>
        <w:rPr>
          <w:rFonts w:ascii="Arial" w:hAnsi="Arial" w:cs="Arial"/>
        </w:rPr>
      </w:pPr>
      <w:r w:rsidRPr="00456DE2">
        <w:rPr>
          <w:rFonts w:ascii="Arial" w:hAnsi="Arial" w:cs="Arial"/>
          <w:b/>
        </w:rPr>
        <w:t>1. Nazwa (firma) i adres zamawiającego:</w:t>
      </w:r>
    </w:p>
    <w:p w:rsidR="004B7631" w:rsidRPr="00456DE2" w:rsidRDefault="004B7631" w:rsidP="004B7631">
      <w:pPr>
        <w:pStyle w:val="Tekstpodstawowywcity2"/>
        <w:rPr>
          <w:rFonts w:ascii="Arial" w:hAnsi="Arial" w:cs="Arial"/>
        </w:rPr>
      </w:pPr>
      <w:r w:rsidRPr="00456DE2">
        <w:rPr>
          <w:rFonts w:ascii="Arial" w:hAnsi="Arial" w:cs="Arial"/>
        </w:rPr>
        <w:t>Nazwa: Przedsiębiorstwo Obsługi Mienia Komunalnego POMAK Sp. z o.o.                      w Czerwieńsku,</w:t>
      </w:r>
    </w:p>
    <w:p w:rsidR="004B7631" w:rsidRPr="00456DE2" w:rsidRDefault="004B7631" w:rsidP="004B7631">
      <w:pPr>
        <w:pStyle w:val="Tekstpodstawowywcity2"/>
        <w:rPr>
          <w:rFonts w:ascii="Arial" w:hAnsi="Arial" w:cs="Arial"/>
        </w:rPr>
      </w:pPr>
      <w:r w:rsidRPr="00456DE2">
        <w:rPr>
          <w:rFonts w:ascii="Arial" w:hAnsi="Arial" w:cs="Arial"/>
        </w:rPr>
        <w:t>Adres ul. Składowa 2, 66-016 Czerwieńsk, woj. lubuskie, tel./faks: 68 32 78 562</w:t>
      </w:r>
    </w:p>
    <w:p w:rsidR="004B7631" w:rsidRPr="00456DE2" w:rsidRDefault="004B7631" w:rsidP="004B7631">
      <w:pPr>
        <w:pStyle w:val="Tekstpodstawowywcity2"/>
        <w:rPr>
          <w:rFonts w:ascii="Arial" w:hAnsi="Arial" w:cs="Arial"/>
          <w:lang w:val="en-US"/>
        </w:rPr>
      </w:pPr>
      <w:proofErr w:type="spellStart"/>
      <w:r w:rsidRPr="00456DE2">
        <w:rPr>
          <w:rFonts w:ascii="Arial" w:hAnsi="Arial" w:cs="Arial"/>
          <w:lang w:val="en-US"/>
        </w:rPr>
        <w:t>Adres</w:t>
      </w:r>
      <w:proofErr w:type="spellEnd"/>
      <w:r w:rsidRPr="00456DE2">
        <w:rPr>
          <w:rFonts w:ascii="Arial" w:hAnsi="Arial" w:cs="Arial"/>
          <w:lang w:val="en-US"/>
        </w:rPr>
        <w:t xml:space="preserve"> e-mail: </w:t>
      </w:r>
      <w:r w:rsidRPr="00456DE2">
        <w:rPr>
          <w:rFonts w:ascii="Arial" w:hAnsi="Arial" w:cs="Arial"/>
          <w:lang w:val="en-US"/>
        </w:rPr>
        <w:tab/>
      </w:r>
      <w:r w:rsidRPr="00456DE2">
        <w:rPr>
          <w:rFonts w:ascii="Arial" w:hAnsi="Arial" w:cs="Arial"/>
          <w:lang w:val="en-US"/>
        </w:rPr>
        <w:tab/>
      </w:r>
      <w:r w:rsidRPr="00456DE2">
        <w:rPr>
          <w:rFonts w:ascii="Arial" w:hAnsi="Arial" w:cs="Arial"/>
          <w:lang w:val="en-US"/>
        </w:rPr>
        <w:tab/>
        <w:t xml:space="preserve">kontakt@pomak.pl </w:t>
      </w:r>
    </w:p>
    <w:p w:rsidR="004B7631" w:rsidRPr="00456DE2" w:rsidRDefault="004B7631" w:rsidP="004B7631">
      <w:pPr>
        <w:pStyle w:val="Tekstpodstawowywcity2"/>
        <w:rPr>
          <w:rFonts w:ascii="Arial" w:hAnsi="Arial" w:cs="Arial"/>
        </w:rPr>
      </w:pPr>
      <w:r w:rsidRPr="00456DE2">
        <w:rPr>
          <w:rFonts w:ascii="Arial" w:hAnsi="Arial" w:cs="Arial"/>
        </w:rPr>
        <w:t xml:space="preserve">Adres strony internetowej: </w:t>
      </w:r>
      <w:r w:rsidRPr="00456DE2">
        <w:rPr>
          <w:rFonts w:ascii="Arial" w:hAnsi="Arial" w:cs="Arial"/>
        </w:rPr>
        <w:tab/>
      </w:r>
      <w:r w:rsidR="00DC732B" w:rsidRPr="00456DE2">
        <w:rPr>
          <w:rFonts w:ascii="Arial" w:hAnsi="Arial" w:cs="Arial"/>
        </w:rPr>
        <w:t>www.pomak.pl</w:t>
      </w:r>
    </w:p>
    <w:p w:rsidR="00717E0F" w:rsidRPr="00536CBD" w:rsidRDefault="00717E0F" w:rsidP="004B7631">
      <w:pPr>
        <w:pStyle w:val="Tekstpodstawowywcity2"/>
        <w:rPr>
          <w:rFonts w:ascii="Arial" w:hAnsi="Arial" w:cs="Arial"/>
        </w:rPr>
      </w:pPr>
      <w:r w:rsidRPr="00536CBD">
        <w:rPr>
          <w:rFonts w:ascii="Arial" w:hAnsi="Arial" w:cs="Arial"/>
        </w:rPr>
        <w:t>Adres strony internetowej, na której zam</w:t>
      </w:r>
      <w:r w:rsidR="00536CBD" w:rsidRPr="00536CBD">
        <w:rPr>
          <w:rFonts w:ascii="Arial" w:hAnsi="Arial" w:cs="Arial"/>
        </w:rPr>
        <w:t>ieszczono specyfikację istotnych warunków zamówienia i ogłoszenie</w:t>
      </w:r>
      <w:r w:rsidR="00DC732B" w:rsidRPr="00536CBD">
        <w:rPr>
          <w:rFonts w:ascii="Arial" w:hAnsi="Arial" w:cs="Arial"/>
        </w:rPr>
        <w:t xml:space="preserve"> </w:t>
      </w:r>
      <w:r w:rsidR="00342DE3" w:rsidRPr="00536CBD">
        <w:rPr>
          <w:rFonts w:ascii="Arial" w:hAnsi="Arial" w:cs="Arial"/>
        </w:rPr>
        <w:t xml:space="preserve"> </w:t>
      </w:r>
      <w:r w:rsidR="00536CBD">
        <w:rPr>
          <w:rFonts w:ascii="Arial" w:hAnsi="Arial" w:cs="Arial"/>
        </w:rPr>
        <w:t>o przetargu</w:t>
      </w:r>
      <w:r w:rsidRPr="00536CBD">
        <w:rPr>
          <w:rFonts w:ascii="Arial" w:hAnsi="Arial" w:cs="Arial"/>
        </w:rPr>
        <w:t xml:space="preserve">: </w:t>
      </w:r>
      <w:r w:rsidR="00DC732B" w:rsidRPr="00536CBD">
        <w:rPr>
          <w:rFonts w:ascii="Arial" w:hAnsi="Arial" w:cs="Arial"/>
        </w:rPr>
        <w:t xml:space="preserve">  </w:t>
      </w:r>
      <w:r w:rsidR="00DC732B" w:rsidRPr="00536CBD">
        <w:rPr>
          <w:rFonts w:ascii="Arial" w:hAnsi="Arial" w:cs="Arial"/>
          <w:u w:val="single"/>
        </w:rPr>
        <w:t>www.bip.czerwiensk.pl</w:t>
      </w:r>
    </w:p>
    <w:p w:rsidR="00361606" w:rsidRPr="00456DE2" w:rsidRDefault="00361606" w:rsidP="00342DE3">
      <w:pPr>
        <w:pStyle w:val="Tekstpodstawowywcity2"/>
        <w:spacing w:before="240" w:after="120"/>
        <w:ind w:left="454" w:hanging="454"/>
        <w:rPr>
          <w:rFonts w:ascii="Arial" w:hAnsi="Arial" w:cs="Arial"/>
        </w:rPr>
      </w:pPr>
      <w:r w:rsidRPr="00456DE2">
        <w:rPr>
          <w:rFonts w:ascii="Arial" w:hAnsi="Arial" w:cs="Arial"/>
          <w:b/>
          <w:bCs/>
        </w:rPr>
        <w:t>2. Rodzaj zamawiającego:</w:t>
      </w:r>
      <w:r w:rsidRPr="00456DE2">
        <w:rPr>
          <w:rFonts w:ascii="Arial" w:hAnsi="Arial" w:cs="Arial"/>
        </w:rPr>
        <w:t xml:space="preserve"> jednoosobowa spółka Prawa Handlowego mienia komunalnego.</w:t>
      </w:r>
    </w:p>
    <w:p w:rsidR="00F76692" w:rsidRPr="00456DE2" w:rsidRDefault="00361606" w:rsidP="00342DE3">
      <w:pPr>
        <w:pStyle w:val="Tekstpodstawowy"/>
        <w:spacing w:before="240"/>
        <w:ind w:left="454" w:hanging="454"/>
        <w:jc w:val="both"/>
        <w:rPr>
          <w:rFonts w:ascii="Arial" w:hAnsi="Arial" w:cs="Arial"/>
          <w:b/>
        </w:rPr>
      </w:pPr>
      <w:r w:rsidRPr="00456DE2">
        <w:rPr>
          <w:rFonts w:ascii="Arial" w:hAnsi="Arial" w:cs="Arial"/>
          <w:b/>
        </w:rPr>
        <w:t>3</w:t>
      </w:r>
      <w:r w:rsidR="00F76692" w:rsidRPr="00456DE2">
        <w:rPr>
          <w:rFonts w:ascii="Arial" w:hAnsi="Arial" w:cs="Arial"/>
          <w:b/>
        </w:rPr>
        <w:t>. Określenie przedmiotu oraz wielkości lub zakresu zamówienia, z podaniem informacji o możliwości składania ofert częściowych:</w:t>
      </w:r>
    </w:p>
    <w:p w:rsidR="00DC732B" w:rsidRPr="00456DE2" w:rsidRDefault="00DC732B" w:rsidP="00DC732B">
      <w:pPr>
        <w:spacing w:before="120"/>
        <w:jc w:val="both"/>
        <w:rPr>
          <w:rFonts w:ascii="Arial" w:hAnsi="Arial" w:cs="Arial"/>
        </w:rPr>
      </w:pPr>
      <w:r w:rsidRPr="00456DE2">
        <w:rPr>
          <w:rFonts w:ascii="Arial" w:hAnsi="Arial" w:cs="Arial"/>
        </w:rPr>
        <w:t>Przedmiotem zamówienia jest wykonanie w pełnej zgodzie z niniejszą specyfikacją robót budowlanych dla zadania „</w:t>
      </w:r>
      <w:r w:rsidRPr="00456DE2">
        <w:rPr>
          <w:rFonts w:ascii="Arial" w:hAnsi="Arial" w:cs="Arial"/>
          <w:i/>
        </w:rPr>
        <w:t>Wykonanie kanalizacji sanitarnej grawitacyjno-tłocznej w miejscowości Bródki i części Nietkowic (II etap)</w:t>
      </w:r>
      <w:r w:rsidRPr="00456DE2">
        <w:rPr>
          <w:rFonts w:ascii="Arial" w:hAnsi="Arial" w:cs="Arial"/>
        </w:rPr>
        <w:t>” realizowanego w ramach projektu „</w:t>
      </w:r>
      <w:r w:rsidRPr="00456DE2">
        <w:rPr>
          <w:rFonts w:ascii="Arial" w:hAnsi="Arial" w:cs="Arial"/>
          <w:i/>
        </w:rPr>
        <w:t>Uporządkowanie gospodarki ściekowej dla miejscowości Bródki i  części Nietkowice poprzez wykonanie kanalizacji sanitarnej grawitacyjno-tłocznej (II etap)</w:t>
      </w:r>
      <w:r w:rsidRPr="00456DE2">
        <w:rPr>
          <w:rFonts w:ascii="Arial" w:hAnsi="Arial" w:cs="Arial"/>
        </w:rPr>
        <w:t>” współfinansowanego przez Unię Europejską ze środków Europejskiego Funduszu Rolnego na Rzecz Rozwoju Obszarów Wiejskich w ramach Programu Rozwoju Obszarów Wiejskich na lata 2007-2013.</w:t>
      </w:r>
    </w:p>
    <w:p w:rsidR="00DC732B" w:rsidRPr="00456DE2" w:rsidRDefault="00DC732B" w:rsidP="00DC732B">
      <w:pPr>
        <w:spacing w:before="120"/>
        <w:jc w:val="both"/>
        <w:rPr>
          <w:rFonts w:ascii="Arial" w:hAnsi="Arial" w:cs="Arial"/>
        </w:rPr>
      </w:pPr>
      <w:r w:rsidRPr="00456DE2">
        <w:rPr>
          <w:rFonts w:ascii="Arial" w:hAnsi="Arial" w:cs="Arial"/>
        </w:rPr>
        <w:t xml:space="preserve">W ramach powyższego zadania Wykonawca wykona w pełnej zgodzie z projektem budowlanym roboty polegające przede wszystkim na: </w:t>
      </w:r>
    </w:p>
    <w:p w:rsidR="00DC732B" w:rsidRPr="00456DE2" w:rsidRDefault="00DC732B" w:rsidP="00DC732B">
      <w:pPr>
        <w:numPr>
          <w:ilvl w:val="0"/>
          <w:numId w:val="7"/>
        </w:numPr>
        <w:spacing w:before="120"/>
        <w:jc w:val="both"/>
        <w:rPr>
          <w:rFonts w:ascii="Arial" w:hAnsi="Arial" w:cs="Arial"/>
        </w:rPr>
      </w:pPr>
      <w:r w:rsidRPr="00456DE2">
        <w:rPr>
          <w:rFonts w:ascii="Arial" w:hAnsi="Arial" w:cs="Arial"/>
        </w:rPr>
        <w:t>w miejscowości Nietkowice:</w:t>
      </w:r>
    </w:p>
    <w:p w:rsidR="00DC732B" w:rsidRPr="00456DE2" w:rsidRDefault="00DC732B" w:rsidP="00456DE2">
      <w:pPr>
        <w:spacing w:before="120"/>
        <w:ind w:left="680"/>
        <w:jc w:val="both"/>
        <w:rPr>
          <w:rFonts w:ascii="Arial" w:hAnsi="Arial" w:cs="Arial"/>
        </w:rPr>
      </w:pPr>
      <w:r w:rsidRPr="00456DE2">
        <w:rPr>
          <w:rFonts w:ascii="Arial" w:hAnsi="Arial" w:cs="Arial"/>
        </w:rPr>
        <w:t>- wykonanie kanalizacji grawitacyjnej o średnicy  Ø 200 mm,</w:t>
      </w:r>
    </w:p>
    <w:p w:rsidR="00DC732B" w:rsidRPr="00456DE2" w:rsidRDefault="00DC732B" w:rsidP="00456DE2">
      <w:pPr>
        <w:spacing w:before="120"/>
        <w:ind w:left="680"/>
        <w:jc w:val="both"/>
        <w:rPr>
          <w:rFonts w:ascii="Arial" w:hAnsi="Arial" w:cs="Arial"/>
        </w:rPr>
      </w:pPr>
      <w:r w:rsidRPr="00456DE2">
        <w:rPr>
          <w:rFonts w:ascii="Arial" w:hAnsi="Arial" w:cs="Arial"/>
        </w:rPr>
        <w:t>- zainstalowaniu studzienek kanalizacyjnych Ø 1000mm,</w:t>
      </w:r>
    </w:p>
    <w:p w:rsidR="00DC732B" w:rsidRPr="00456DE2" w:rsidRDefault="00DC732B" w:rsidP="00456DE2">
      <w:pPr>
        <w:spacing w:before="120"/>
        <w:ind w:left="907" w:hanging="227"/>
        <w:jc w:val="both"/>
        <w:rPr>
          <w:rFonts w:ascii="Arial" w:hAnsi="Arial" w:cs="Arial"/>
        </w:rPr>
      </w:pPr>
      <w:r w:rsidRPr="00456DE2">
        <w:rPr>
          <w:rFonts w:ascii="Arial" w:hAnsi="Arial" w:cs="Arial"/>
        </w:rPr>
        <w:t xml:space="preserve">- wykonaniu </w:t>
      </w:r>
      <w:proofErr w:type="spellStart"/>
      <w:r w:rsidRPr="00456DE2">
        <w:rPr>
          <w:rFonts w:ascii="Arial" w:hAnsi="Arial" w:cs="Arial"/>
        </w:rPr>
        <w:t>od</w:t>
      </w:r>
      <w:r w:rsidR="005A5127">
        <w:rPr>
          <w:rFonts w:ascii="Arial" w:hAnsi="Arial" w:cs="Arial"/>
        </w:rPr>
        <w:t>gałęzień</w:t>
      </w:r>
      <w:proofErr w:type="spellEnd"/>
      <w:r w:rsidR="005A5127">
        <w:rPr>
          <w:rFonts w:ascii="Arial" w:hAnsi="Arial" w:cs="Arial"/>
        </w:rPr>
        <w:t xml:space="preserve"> </w:t>
      </w:r>
      <w:r w:rsidRPr="00456DE2">
        <w:rPr>
          <w:rFonts w:ascii="Arial" w:hAnsi="Arial" w:cs="Arial"/>
        </w:rPr>
        <w:t>kanalizacyjnych do posesji z rur</w:t>
      </w:r>
      <w:r w:rsidR="00456DE2">
        <w:rPr>
          <w:rFonts w:ascii="Arial" w:hAnsi="Arial" w:cs="Arial"/>
        </w:rPr>
        <w:t xml:space="preserve"> </w:t>
      </w:r>
      <w:r w:rsidRPr="00456DE2">
        <w:rPr>
          <w:rFonts w:ascii="Arial" w:hAnsi="Arial" w:cs="Arial"/>
        </w:rPr>
        <w:t>o średnicy Ø 160 mm,</w:t>
      </w:r>
    </w:p>
    <w:p w:rsidR="00DC732B" w:rsidRPr="00456DE2" w:rsidRDefault="00DC732B" w:rsidP="00456DE2">
      <w:pPr>
        <w:spacing w:before="120"/>
        <w:ind w:left="680"/>
        <w:jc w:val="both"/>
        <w:rPr>
          <w:rFonts w:ascii="Arial" w:hAnsi="Arial" w:cs="Arial"/>
        </w:rPr>
      </w:pPr>
      <w:r w:rsidRPr="00456DE2">
        <w:rPr>
          <w:rFonts w:ascii="Arial" w:hAnsi="Arial" w:cs="Arial"/>
        </w:rPr>
        <w:t>- zainstalowaniu studzienek kanalizacyjnych systemowych Ø 315mm.</w:t>
      </w:r>
    </w:p>
    <w:p w:rsidR="00DC732B" w:rsidRPr="00456DE2" w:rsidRDefault="00DC732B" w:rsidP="00DC732B">
      <w:pPr>
        <w:numPr>
          <w:ilvl w:val="0"/>
          <w:numId w:val="7"/>
        </w:numPr>
        <w:spacing w:before="120"/>
        <w:jc w:val="both"/>
        <w:rPr>
          <w:rFonts w:ascii="Arial" w:hAnsi="Arial" w:cs="Arial"/>
        </w:rPr>
      </w:pPr>
      <w:r w:rsidRPr="00456DE2">
        <w:rPr>
          <w:rFonts w:ascii="Arial" w:hAnsi="Arial" w:cs="Arial"/>
        </w:rPr>
        <w:lastRenderedPageBreak/>
        <w:t>w miejscowości Bródki:</w:t>
      </w:r>
    </w:p>
    <w:p w:rsidR="00DC732B" w:rsidRPr="00456DE2" w:rsidRDefault="00DC732B" w:rsidP="00456DE2">
      <w:pPr>
        <w:spacing w:before="120"/>
        <w:ind w:left="680"/>
        <w:jc w:val="both"/>
        <w:rPr>
          <w:rFonts w:ascii="Arial" w:hAnsi="Arial" w:cs="Arial"/>
        </w:rPr>
      </w:pPr>
      <w:r w:rsidRPr="00456DE2">
        <w:rPr>
          <w:rFonts w:ascii="Arial" w:hAnsi="Arial" w:cs="Arial"/>
        </w:rPr>
        <w:t>- wykonanie kanalizacji grawitacyjnej o średnicy  Ø 200 mm,</w:t>
      </w:r>
    </w:p>
    <w:p w:rsidR="00DC732B" w:rsidRPr="00456DE2" w:rsidRDefault="00DC732B" w:rsidP="00456DE2">
      <w:pPr>
        <w:spacing w:before="120"/>
        <w:ind w:left="680"/>
        <w:jc w:val="both"/>
        <w:rPr>
          <w:rFonts w:ascii="Arial" w:hAnsi="Arial" w:cs="Arial"/>
        </w:rPr>
      </w:pPr>
      <w:r w:rsidRPr="00456DE2">
        <w:rPr>
          <w:rFonts w:ascii="Arial" w:hAnsi="Arial" w:cs="Arial"/>
        </w:rPr>
        <w:t>- zainstalowaniu studzienek kanalizacyjnych Ø 1000mm,</w:t>
      </w:r>
    </w:p>
    <w:p w:rsidR="00DC732B" w:rsidRPr="00456DE2" w:rsidRDefault="00DC732B" w:rsidP="00456DE2">
      <w:pPr>
        <w:spacing w:before="120"/>
        <w:ind w:left="907" w:hanging="227"/>
        <w:jc w:val="both"/>
        <w:rPr>
          <w:rFonts w:ascii="Arial" w:hAnsi="Arial" w:cs="Arial"/>
        </w:rPr>
      </w:pPr>
      <w:r w:rsidRPr="00456DE2">
        <w:rPr>
          <w:rFonts w:ascii="Arial" w:hAnsi="Arial" w:cs="Arial"/>
        </w:rPr>
        <w:t xml:space="preserve">- wykonaniu </w:t>
      </w:r>
      <w:proofErr w:type="spellStart"/>
      <w:r w:rsidRPr="00456DE2">
        <w:rPr>
          <w:rFonts w:ascii="Arial" w:hAnsi="Arial" w:cs="Arial"/>
        </w:rPr>
        <w:t>od</w:t>
      </w:r>
      <w:r w:rsidR="005A5127">
        <w:rPr>
          <w:rFonts w:ascii="Arial" w:hAnsi="Arial" w:cs="Arial"/>
        </w:rPr>
        <w:t>gałęzień</w:t>
      </w:r>
      <w:proofErr w:type="spellEnd"/>
      <w:r w:rsidR="005A5127">
        <w:rPr>
          <w:rFonts w:ascii="Arial" w:hAnsi="Arial" w:cs="Arial"/>
        </w:rPr>
        <w:t xml:space="preserve"> kanalizacyjnych do posesji</w:t>
      </w:r>
      <w:r w:rsidR="00456DE2">
        <w:rPr>
          <w:rFonts w:ascii="Arial" w:hAnsi="Arial" w:cs="Arial"/>
        </w:rPr>
        <w:t xml:space="preserve"> </w:t>
      </w:r>
      <w:r w:rsidRPr="00456DE2">
        <w:rPr>
          <w:rFonts w:ascii="Arial" w:hAnsi="Arial" w:cs="Arial"/>
        </w:rPr>
        <w:t>z rur</w:t>
      </w:r>
      <w:r w:rsidR="00456DE2">
        <w:rPr>
          <w:rFonts w:ascii="Arial" w:hAnsi="Arial" w:cs="Arial"/>
        </w:rPr>
        <w:t xml:space="preserve">  </w:t>
      </w:r>
      <w:r w:rsidRPr="00456DE2">
        <w:rPr>
          <w:rFonts w:ascii="Arial" w:hAnsi="Arial" w:cs="Arial"/>
        </w:rPr>
        <w:t>o średnicy Ø 160 mm,</w:t>
      </w:r>
    </w:p>
    <w:p w:rsidR="00DC732B" w:rsidRPr="00456DE2" w:rsidRDefault="00DC732B" w:rsidP="00456DE2">
      <w:pPr>
        <w:spacing w:before="120"/>
        <w:ind w:left="680"/>
        <w:jc w:val="both"/>
        <w:rPr>
          <w:rFonts w:ascii="Arial" w:hAnsi="Arial" w:cs="Arial"/>
        </w:rPr>
      </w:pPr>
      <w:r w:rsidRPr="00456DE2">
        <w:rPr>
          <w:rFonts w:ascii="Arial" w:hAnsi="Arial" w:cs="Arial"/>
        </w:rPr>
        <w:t>- zainstalowaniu studzienek kanalizacyjnych systemowych Ø 315mm,</w:t>
      </w:r>
    </w:p>
    <w:p w:rsidR="00DC732B" w:rsidRPr="00456DE2" w:rsidRDefault="00DC732B" w:rsidP="00456DE2">
      <w:pPr>
        <w:spacing w:before="120"/>
        <w:ind w:left="680"/>
        <w:jc w:val="both"/>
        <w:rPr>
          <w:rFonts w:ascii="Arial" w:hAnsi="Arial" w:cs="Arial"/>
        </w:rPr>
      </w:pPr>
      <w:r w:rsidRPr="00456DE2">
        <w:rPr>
          <w:rFonts w:ascii="Arial" w:hAnsi="Arial" w:cs="Arial"/>
        </w:rPr>
        <w:t xml:space="preserve">- wykonaniu </w:t>
      </w:r>
      <w:proofErr w:type="spellStart"/>
      <w:r w:rsidRPr="00456DE2">
        <w:rPr>
          <w:rFonts w:ascii="Arial" w:hAnsi="Arial" w:cs="Arial"/>
        </w:rPr>
        <w:t>przecisku</w:t>
      </w:r>
      <w:proofErr w:type="spellEnd"/>
      <w:r w:rsidRPr="00456DE2">
        <w:rPr>
          <w:rFonts w:ascii="Arial" w:hAnsi="Arial" w:cs="Arial"/>
        </w:rPr>
        <w:t xml:space="preserve"> Ø 250mm.</w:t>
      </w:r>
    </w:p>
    <w:p w:rsidR="00DC732B" w:rsidRPr="00456DE2" w:rsidRDefault="00DC732B" w:rsidP="00DC732B">
      <w:pPr>
        <w:numPr>
          <w:ilvl w:val="0"/>
          <w:numId w:val="7"/>
        </w:numPr>
        <w:spacing w:before="120"/>
        <w:jc w:val="both"/>
        <w:rPr>
          <w:rFonts w:ascii="Arial" w:hAnsi="Arial" w:cs="Arial"/>
        </w:rPr>
      </w:pPr>
      <w:r w:rsidRPr="00456DE2">
        <w:rPr>
          <w:rFonts w:ascii="Arial" w:hAnsi="Arial" w:cs="Arial"/>
        </w:rPr>
        <w:t>między miejscowościami Bedów - Nietkowice na odcinku od</w:t>
      </w:r>
      <w:r w:rsidRPr="00456DE2">
        <w:rPr>
          <w:rFonts w:ascii="Arial" w:hAnsi="Arial" w:cs="Arial"/>
          <w:u w:val="single"/>
        </w:rPr>
        <w:t xml:space="preserve"> Pt 86 do Pt 93</w:t>
      </w:r>
    </w:p>
    <w:p w:rsidR="00DC732B" w:rsidRPr="00456DE2" w:rsidRDefault="00DC732B" w:rsidP="00456DE2">
      <w:pPr>
        <w:spacing w:before="120"/>
        <w:ind w:left="680"/>
        <w:jc w:val="both"/>
        <w:rPr>
          <w:rFonts w:ascii="Arial" w:hAnsi="Arial" w:cs="Arial"/>
        </w:rPr>
      </w:pPr>
      <w:r w:rsidRPr="00456DE2">
        <w:rPr>
          <w:rFonts w:ascii="Arial" w:hAnsi="Arial" w:cs="Arial"/>
        </w:rPr>
        <w:t xml:space="preserve">- wykonaniu rurociągu tłocznego o średnicy Ø 110 mm, </w:t>
      </w:r>
    </w:p>
    <w:p w:rsidR="00DC732B" w:rsidRPr="00456DE2" w:rsidRDefault="00DC732B" w:rsidP="00456DE2">
      <w:pPr>
        <w:spacing w:before="120"/>
        <w:ind w:left="680"/>
        <w:jc w:val="both"/>
        <w:rPr>
          <w:rFonts w:ascii="Arial" w:hAnsi="Arial" w:cs="Arial"/>
        </w:rPr>
      </w:pPr>
      <w:r w:rsidRPr="00456DE2">
        <w:rPr>
          <w:rFonts w:ascii="Arial" w:hAnsi="Arial" w:cs="Arial"/>
        </w:rPr>
        <w:t xml:space="preserve">- wykonaniu </w:t>
      </w:r>
      <w:proofErr w:type="spellStart"/>
      <w:r w:rsidRPr="00456DE2">
        <w:rPr>
          <w:rFonts w:ascii="Arial" w:hAnsi="Arial" w:cs="Arial"/>
        </w:rPr>
        <w:t>przecisku</w:t>
      </w:r>
      <w:proofErr w:type="spellEnd"/>
      <w:r w:rsidRPr="00456DE2">
        <w:rPr>
          <w:rFonts w:ascii="Arial" w:hAnsi="Arial" w:cs="Arial"/>
        </w:rPr>
        <w:t xml:space="preserve"> Ø 250mm,</w:t>
      </w:r>
    </w:p>
    <w:p w:rsidR="00DC732B" w:rsidRPr="00456DE2" w:rsidRDefault="00DC732B" w:rsidP="00456DE2">
      <w:pPr>
        <w:spacing w:before="120"/>
        <w:ind w:left="680"/>
        <w:jc w:val="both"/>
        <w:rPr>
          <w:rFonts w:ascii="Arial" w:hAnsi="Arial" w:cs="Arial"/>
        </w:rPr>
      </w:pPr>
      <w:r w:rsidRPr="00456DE2">
        <w:rPr>
          <w:rFonts w:ascii="Arial" w:hAnsi="Arial" w:cs="Arial"/>
        </w:rPr>
        <w:t xml:space="preserve">- wykonaniu studni </w:t>
      </w:r>
      <w:proofErr w:type="spellStart"/>
      <w:r w:rsidRPr="00456DE2">
        <w:rPr>
          <w:rFonts w:ascii="Arial" w:hAnsi="Arial" w:cs="Arial"/>
        </w:rPr>
        <w:t>czyszczakowej</w:t>
      </w:r>
      <w:proofErr w:type="spellEnd"/>
      <w:r w:rsidRPr="00456DE2">
        <w:rPr>
          <w:rFonts w:ascii="Arial" w:hAnsi="Arial" w:cs="Arial"/>
        </w:rPr>
        <w:t xml:space="preserve"> z kręgów betonowych o średnicy 1200 mm.</w:t>
      </w:r>
    </w:p>
    <w:p w:rsidR="00DC732B" w:rsidRPr="00456DE2" w:rsidRDefault="00DC732B" w:rsidP="00DC732B">
      <w:pPr>
        <w:numPr>
          <w:ilvl w:val="0"/>
          <w:numId w:val="7"/>
        </w:numPr>
        <w:spacing w:before="120"/>
        <w:jc w:val="both"/>
        <w:rPr>
          <w:rFonts w:ascii="Arial" w:hAnsi="Arial" w:cs="Arial"/>
        </w:rPr>
      </w:pPr>
      <w:r w:rsidRPr="00456DE2">
        <w:rPr>
          <w:rFonts w:ascii="Arial" w:hAnsi="Arial" w:cs="Arial"/>
        </w:rPr>
        <w:t>odtworzeniu nawierzchni,</w:t>
      </w:r>
    </w:p>
    <w:p w:rsidR="00DC732B" w:rsidRPr="00456DE2" w:rsidRDefault="00DC732B" w:rsidP="00DC732B">
      <w:pPr>
        <w:numPr>
          <w:ilvl w:val="0"/>
          <w:numId w:val="7"/>
        </w:numPr>
        <w:spacing w:before="120"/>
        <w:jc w:val="both"/>
        <w:rPr>
          <w:rFonts w:ascii="Arial" w:hAnsi="Arial" w:cs="Arial"/>
        </w:rPr>
      </w:pPr>
      <w:r w:rsidRPr="00456DE2">
        <w:rPr>
          <w:rFonts w:ascii="Arial" w:hAnsi="Arial" w:cs="Arial"/>
        </w:rPr>
        <w:t>przeprowadzeniu prób szczelności wykonanych instalacji.</w:t>
      </w:r>
    </w:p>
    <w:p w:rsidR="00DC732B" w:rsidRPr="00456DE2" w:rsidRDefault="00DC732B" w:rsidP="00456DE2">
      <w:pPr>
        <w:spacing w:before="120"/>
        <w:jc w:val="both"/>
        <w:rPr>
          <w:rFonts w:ascii="Arial" w:hAnsi="Arial" w:cs="Arial"/>
        </w:rPr>
      </w:pPr>
      <w:r w:rsidRPr="00456DE2">
        <w:rPr>
          <w:rFonts w:ascii="Arial" w:hAnsi="Arial" w:cs="Arial"/>
        </w:rPr>
        <w:t>W poniższej tabeli zestawiono długość odcinków sieci wodociągowej, kanalizacyjnej w zależności od rodzaju materiału oraz średnicy.</w:t>
      </w:r>
    </w:p>
    <w:p w:rsidR="00DC732B" w:rsidRPr="00456DE2" w:rsidRDefault="00DC732B" w:rsidP="005A5127">
      <w:pPr>
        <w:spacing w:before="120" w:after="120"/>
        <w:jc w:val="both"/>
        <w:rPr>
          <w:rFonts w:ascii="Arial" w:hAnsi="Arial" w:cs="Arial"/>
          <w:b/>
          <w:bCs/>
        </w:rPr>
      </w:pPr>
      <w:r w:rsidRPr="00456DE2">
        <w:rPr>
          <w:rFonts w:ascii="Arial" w:hAnsi="Arial" w:cs="Arial"/>
          <w:b/>
          <w:bCs/>
        </w:rPr>
        <w:t xml:space="preserve">Tabela </w:t>
      </w:r>
      <w:r w:rsidRPr="00456DE2">
        <w:rPr>
          <w:rFonts w:ascii="Arial" w:hAnsi="Arial" w:cs="Arial"/>
          <w:b/>
          <w:bCs/>
        </w:rPr>
        <w:fldChar w:fldCharType="begin"/>
      </w:r>
      <w:r w:rsidRPr="00456DE2">
        <w:rPr>
          <w:rFonts w:ascii="Arial" w:hAnsi="Arial" w:cs="Arial"/>
          <w:b/>
          <w:bCs/>
        </w:rPr>
        <w:instrText xml:space="preserve"> SEQ Tabela \* ARABIC </w:instrText>
      </w:r>
      <w:r w:rsidRPr="00456DE2">
        <w:rPr>
          <w:rFonts w:ascii="Arial" w:hAnsi="Arial" w:cs="Arial"/>
          <w:b/>
          <w:bCs/>
        </w:rPr>
        <w:fldChar w:fldCharType="separate"/>
      </w:r>
      <w:r w:rsidRPr="00456DE2">
        <w:rPr>
          <w:rFonts w:ascii="Arial" w:hAnsi="Arial" w:cs="Arial"/>
          <w:b/>
          <w:bCs/>
        </w:rPr>
        <w:t>1</w:t>
      </w:r>
      <w:r w:rsidRPr="00456DE2">
        <w:rPr>
          <w:rFonts w:ascii="Arial" w:hAnsi="Arial" w:cs="Arial"/>
        </w:rPr>
        <w:fldChar w:fldCharType="end"/>
      </w:r>
      <w:r w:rsidRPr="00456DE2">
        <w:rPr>
          <w:rFonts w:ascii="Arial" w:hAnsi="Arial" w:cs="Arial"/>
          <w:b/>
          <w:bCs/>
        </w:rPr>
        <w:t>. Zestawienie długości odcinków poszczególnych sieci</w:t>
      </w:r>
    </w:p>
    <w:tbl>
      <w:tblPr>
        <w:tblStyle w:val="Tabela-Siatka"/>
        <w:tblW w:w="0" w:type="auto"/>
        <w:jc w:val="center"/>
        <w:tblInd w:w="534" w:type="dxa"/>
        <w:tblLook w:val="04A0" w:firstRow="1" w:lastRow="0" w:firstColumn="1" w:lastColumn="0" w:noHBand="0" w:noVBand="1"/>
      </w:tblPr>
      <w:tblGrid>
        <w:gridCol w:w="571"/>
        <w:gridCol w:w="5040"/>
        <w:gridCol w:w="2327"/>
      </w:tblGrid>
      <w:tr w:rsidR="00DC732B" w:rsidRPr="00456DE2" w:rsidTr="003B4718">
        <w:trPr>
          <w:trHeight w:val="420"/>
          <w:jc w:val="center"/>
        </w:trPr>
        <w:tc>
          <w:tcPr>
            <w:tcW w:w="571" w:type="dxa"/>
            <w:shd w:val="pct10" w:color="auto" w:fill="auto"/>
            <w:vAlign w:val="center"/>
          </w:tcPr>
          <w:p w:rsidR="00DC732B" w:rsidRPr="00456DE2" w:rsidRDefault="00DC732B" w:rsidP="00DC732B">
            <w:pPr>
              <w:spacing w:before="120"/>
              <w:jc w:val="both"/>
              <w:rPr>
                <w:rFonts w:ascii="Arial" w:hAnsi="Arial" w:cs="Arial"/>
                <w:b/>
              </w:rPr>
            </w:pPr>
            <w:r w:rsidRPr="00456DE2">
              <w:rPr>
                <w:rFonts w:ascii="Arial" w:hAnsi="Arial" w:cs="Arial"/>
                <w:b/>
              </w:rPr>
              <w:t>Lp.</w:t>
            </w:r>
          </w:p>
        </w:tc>
        <w:tc>
          <w:tcPr>
            <w:tcW w:w="5040" w:type="dxa"/>
            <w:shd w:val="pct10" w:color="auto" w:fill="auto"/>
            <w:vAlign w:val="center"/>
          </w:tcPr>
          <w:p w:rsidR="00DC732B" w:rsidRPr="00456DE2" w:rsidRDefault="00DC732B" w:rsidP="00DC732B">
            <w:pPr>
              <w:spacing w:before="120"/>
              <w:jc w:val="both"/>
              <w:rPr>
                <w:rFonts w:ascii="Arial" w:hAnsi="Arial" w:cs="Arial"/>
                <w:b/>
              </w:rPr>
            </w:pPr>
            <w:r w:rsidRPr="00456DE2">
              <w:rPr>
                <w:rFonts w:ascii="Arial" w:hAnsi="Arial" w:cs="Arial"/>
                <w:b/>
              </w:rPr>
              <w:t>Oznaczenie i typ odcinka</w:t>
            </w:r>
          </w:p>
        </w:tc>
        <w:tc>
          <w:tcPr>
            <w:tcW w:w="2327" w:type="dxa"/>
            <w:shd w:val="pct10" w:color="auto" w:fill="auto"/>
            <w:vAlign w:val="center"/>
          </w:tcPr>
          <w:p w:rsidR="00DC732B" w:rsidRPr="00456DE2" w:rsidRDefault="00DC732B" w:rsidP="00DC732B">
            <w:pPr>
              <w:spacing w:before="120"/>
              <w:jc w:val="both"/>
              <w:rPr>
                <w:rFonts w:ascii="Arial" w:hAnsi="Arial" w:cs="Arial"/>
                <w:b/>
              </w:rPr>
            </w:pPr>
            <w:r w:rsidRPr="00456DE2">
              <w:rPr>
                <w:rFonts w:ascii="Arial" w:hAnsi="Arial" w:cs="Arial"/>
                <w:b/>
              </w:rPr>
              <w:t>Długość sieci [</w:t>
            </w:r>
            <w:proofErr w:type="spellStart"/>
            <w:r w:rsidRPr="00456DE2">
              <w:rPr>
                <w:rFonts w:ascii="Arial" w:hAnsi="Arial" w:cs="Arial"/>
                <w:b/>
              </w:rPr>
              <w:t>mb</w:t>
            </w:r>
            <w:proofErr w:type="spellEnd"/>
            <w:r w:rsidRPr="00456DE2">
              <w:rPr>
                <w:rFonts w:ascii="Arial" w:hAnsi="Arial" w:cs="Arial"/>
                <w:b/>
              </w:rPr>
              <w:t>]</w:t>
            </w:r>
          </w:p>
        </w:tc>
      </w:tr>
      <w:tr w:rsidR="00DC732B" w:rsidRPr="00456DE2" w:rsidTr="003B4718">
        <w:trPr>
          <w:jc w:val="center"/>
        </w:trPr>
        <w:tc>
          <w:tcPr>
            <w:tcW w:w="7938" w:type="dxa"/>
            <w:gridSpan w:val="3"/>
          </w:tcPr>
          <w:p w:rsidR="00DC732B" w:rsidRPr="00456DE2" w:rsidRDefault="00DC732B" w:rsidP="00DC732B">
            <w:pPr>
              <w:spacing w:before="120"/>
              <w:jc w:val="both"/>
              <w:rPr>
                <w:rFonts w:ascii="Arial" w:hAnsi="Arial" w:cs="Arial"/>
                <w:b/>
              </w:rPr>
            </w:pPr>
            <w:r w:rsidRPr="00456DE2">
              <w:rPr>
                <w:rFonts w:ascii="Arial" w:hAnsi="Arial" w:cs="Arial"/>
                <w:b/>
              </w:rPr>
              <w:t>Nietkowice</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1</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Kanalizacja sanitarna grawitacyjna z PP Ø 200 mm odcinki od S364 do S397</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65,70</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2</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Odcinek sieci kan. sanitarnej Ø 160 mm</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31,30</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3</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Kanalizacja sanitarna grawitacyjna z PP Ø 200 mm odcinki od S362 do S403</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343,90</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4</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Odcinek sieci kan. sanitarnej Ø 160 mm</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117,10</w:t>
            </w:r>
          </w:p>
        </w:tc>
      </w:tr>
      <w:tr w:rsidR="00DC732B" w:rsidRPr="00456DE2" w:rsidTr="003B4718">
        <w:trPr>
          <w:jc w:val="center"/>
        </w:trPr>
        <w:tc>
          <w:tcPr>
            <w:tcW w:w="7938" w:type="dxa"/>
            <w:gridSpan w:val="3"/>
          </w:tcPr>
          <w:p w:rsidR="00DC732B" w:rsidRPr="00456DE2" w:rsidRDefault="00DC732B" w:rsidP="00DC732B">
            <w:pPr>
              <w:spacing w:before="120"/>
              <w:jc w:val="both"/>
              <w:rPr>
                <w:rFonts w:ascii="Arial" w:hAnsi="Arial" w:cs="Arial"/>
                <w:b/>
              </w:rPr>
            </w:pPr>
            <w:r w:rsidRPr="00456DE2">
              <w:rPr>
                <w:rFonts w:ascii="Arial" w:hAnsi="Arial" w:cs="Arial"/>
                <w:b/>
              </w:rPr>
              <w:t>Rurociąg tłoczny Będów - Nietkowice</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5</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Rurociąg tłoczny z rur polietylenowych  (PE, PEHD)  Ø 110 mm</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130,20</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6</w:t>
            </w:r>
          </w:p>
        </w:tc>
        <w:tc>
          <w:tcPr>
            <w:tcW w:w="5040" w:type="dxa"/>
          </w:tcPr>
          <w:p w:rsidR="00DC732B" w:rsidRPr="00456DE2" w:rsidRDefault="00DC732B" w:rsidP="00DC732B">
            <w:pPr>
              <w:spacing w:before="120"/>
              <w:jc w:val="both"/>
              <w:rPr>
                <w:rFonts w:ascii="Arial" w:hAnsi="Arial" w:cs="Arial"/>
              </w:rPr>
            </w:pPr>
            <w:proofErr w:type="spellStart"/>
            <w:r w:rsidRPr="00456DE2">
              <w:rPr>
                <w:rFonts w:ascii="Arial" w:hAnsi="Arial" w:cs="Arial"/>
              </w:rPr>
              <w:t>Przecisk</w:t>
            </w:r>
            <w:proofErr w:type="spellEnd"/>
            <w:r w:rsidRPr="00456DE2">
              <w:rPr>
                <w:rFonts w:ascii="Arial" w:hAnsi="Arial" w:cs="Arial"/>
              </w:rPr>
              <w:t xml:space="preserve"> rurą Ø 250</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38,00</w:t>
            </w:r>
          </w:p>
        </w:tc>
      </w:tr>
      <w:tr w:rsidR="00DC732B" w:rsidRPr="00456DE2" w:rsidTr="003B4718">
        <w:trPr>
          <w:jc w:val="center"/>
        </w:trPr>
        <w:tc>
          <w:tcPr>
            <w:tcW w:w="7938" w:type="dxa"/>
            <w:gridSpan w:val="3"/>
          </w:tcPr>
          <w:p w:rsidR="00DC732B" w:rsidRPr="00456DE2" w:rsidRDefault="00DC732B" w:rsidP="00DC732B">
            <w:pPr>
              <w:spacing w:before="120"/>
              <w:jc w:val="both"/>
              <w:rPr>
                <w:rFonts w:ascii="Arial" w:hAnsi="Arial" w:cs="Arial"/>
                <w:b/>
              </w:rPr>
            </w:pPr>
            <w:r w:rsidRPr="00456DE2">
              <w:rPr>
                <w:rFonts w:ascii="Arial" w:hAnsi="Arial" w:cs="Arial"/>
                <w:b/>
              </w:rPr>
              <w:t>Bródki</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7</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Kanalizacja sanitarna grawitacyjna z PP Ø 200 mm</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965,15</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8</w:t>
            </w:r>
          </w:p>
        </w:tc>
        <w:tc>
          <w:tcPr>
            <w:tcW w:w="5040" w:type="dxa"/>
          </w:tcPr>
          <w:p w:rsidR="00DC732B" w:rsidRPr="00456DE2" w:rsidRDefault="00DC732B" w:rsidP="00DC732B">
            <w:pPr>
              <w:spacing w:before="120"/>
              <w:jc w:val="both"/>
              <w:rPr>
                <w:rFonts w:ascii="Arial" w:hAnsi="Arial" w:cs="Arial"/>
              </w:rPr>
            </w:pPr>
            <w:r w:rsidRPr="00456DE2">
              <w:rPr>
                <w:rFonts w:ascii="Arial" w:hAnsi="Arial" w:cs="Arial"/>
              </w:rPr>
              <w:t>Odcinek sieci kan. sanitarnej Ø 160 mm</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262,41</w:t>
            </w:r>
          </w:p>
        </w:tc>
      </w:tr>
      <w:tr w:rsidR="00DC732B" w:rsidRPr="00456DE2" w:rsidTr="003B4718">
        <w:trPr>
          <w:jc w:val="center"/>
        </w:trPr>
        <w:tc>
          <w:tcPr>
            <w:tcW w:w="571" w:type="dxa"/>
          </w:tcPr>
          <w:p w:rsidR="00DC732B" w:rsidRPr="00456DE2" w:rsidRDefault="00DC732B" w:rsidP="00DC732B">
            <w:pPr>
              <w:spacing w:before="120"/>
              <w:jc w:val="both"/>
              <w:rPr>
                <w:rFonts w:ascii="Arial" w:hAnsi="Arial" w:cs="Arial"/>
              </w:rPr>
            </w:pPr>
            <w:r w:rsidRPr="00456DE2">
              <w:rPr>
                <w:rFonts w:ascii="Arial" w:hAnsi="Arial" w:cs="Arial"/>
              </w:rPr>
              <w:t>9</w:t>
            </w:r>
          </w:p>
        </w:tc>
        <w:tc>
          <w:tcPr>
            <w:tcW w:w="5040" w:type="dxa"/>
          </w:tcPr>
          <w:p w:rsidR="00DC732B" w:rsidRPr="00456DE2" w:rsidRDefault="00DC732B" w:rsidP="00DC732B">
            <w:pPr>
              <w:spacing w:before="120"/>
              <w:jc w:val="both"/>
              <w:rPr>
                <w:rFonts w:ascii="Arial" w:hAnsi="Arial" w:cs="Arial"/>
              </w:rPr>
            </w:pPr>
            <w:proofErr w:type="spellStart"/>
            <w:r w:rsidRPr="00456DE2">
              <w:rPr>
                <w:rFonts w:ascii="Arial" w:hAnsi="Arial" w:cs="Arial"/>
              </w:rPr>
              <w:t>Przecisk</w:t>
            </w:r>
            <w:proofErr w:type="spellEnd"/>
            <w:r w:rsidRPr="00456DE2">
              <w:rPr>
                <w:rFonts w:ascii="Arial" w:hAnsi="Arial" w:cs="Arial"/>
              </w:rPr>
              <w:t xml:space="preserve"> rurą Ø 250</w:t>
            </w:r>
          </w:p>
        </w:tc>
        <w:tc>
          <w:tcPr>
            <w:tcW w:w="2327" w:type="dxa"/>
          </w:tcPr>
          <w:p w:rsidR="00DC732B" w:rsidRPr="00456DE2" w:rsidRDefault="00DC732B" w:rsidP="00DC732B">
            <w:pPr>
              <w:spacing w:before="120"/>
              <w:jc w:val="both"/>
              <w:rPr>
                <w:rFonts w:ascii="Arial" w:hAnsi="Arial" w:cs="Arial"/>
              </w:rPr>
            </w:pPr>
            <w:r w:rsidRPr="00456DE2">
              <w:rPr>
                <w:rFonts w:ascii="Arial" w:hAnsi="Arial" w:cs="Arial"/>
              </w:rPr>
              <w:t>48,00</w:t>
            </w:r>
          </w:p>
        </w:tc>
      </w:tr>
    </w:tbl>
    <w:p w:rsidR="00DC732B" w:rsidRDefault="00DC732B" w:rsidP="00DC732B">
      <w:pPr>
        <w:spacing w:before="120"/>
        <w:jc w:val="both"/>
        <w:rPr>
          <w:rFonts w:ascii="Arial" w:hAnsi="Arial" w:cs="Arial"/>
        </w:rPr>
      </w:pPr>
      <w:r w:rsidRPr="00456DE2">
        <w:rPr>
          <w:rFonts w:ascii="Arial" w:hAnsi="Arial" w:cs="Arial"/>
        </w:rPr>
        <w:lastRenderedPageBreak/>
        <w:t>Ponad to w ramach zamówienia Wykonawca wykona rurociąg tłoczny Ø 110 od przepompowni P 7 do Pt177 o długości 251,40m z PE100 SDR</w:t>
      </w:r>
      <w:r w:rsidR="00966C7D">
        <w:rPr>
          <w:rFonts w:ascii="Arial" w:hAnsi="Arial" w:cs="Arial"/>
        </w:rPr>
        <w:t>17</w:t>
      </w:r>
      <w:r w:rsidRPr="00456DE2">
        <w:rPr>
          <w:rFonts w:ascii="Arial" w:hAnsi="Arial" w:cs="Arial"/>
        </w:rPr>
        <w:t>.</w:t>
      </w:r>
    </w:p>
    <w:p w:rsidR="00820455" w:rsidRPr="00820455" w:rsidRDefault="00820455" w:rsidP="00820455">
      <w:pPr>
        <w:widowControl w:val="0"/>
        <w:autoSpaceDE w:val="0"/>
        <w:autoSpaceDN w:val="0"/>
        <w:adjustRightInd w:val="0"/>
        <w:spacing w:before="240"/>
        <w:jc w:val="both"/>
        <w:rPr>
          <w:rFonts w:ascii="Arial" w:hAnsi="Arial"/>
        </w:rPr>
      </w:pPr>
      <w:r w:rsidRPr="00820455">
        <w:rPr>
          <w:rFonts w:ascii="Arial" w:hAnsi="Arial"/>
        </w:rPr>
        <w:t xml:space="preserve">W ramach i </w:t>
      </w:r>
      <w:r w:rsidR="009C68C3">
        <w:rPr>
          <w:rFonts w:ascii="Arial" w:hAnsi="Arial"/>
        </w:rPr>
        <w:t>w cenie zamówienia własnym star</w:t>
      </w:r>
      <w:bookmarkStart w:id="0" w:name="_GoBack"/>
      <w:bookmarkEnd w:id="0"/>
      <w:r w:rsidRPr="00820455">
        <w:rPr>
          <w:rFonts w:ascii="Arial" w:hAnsi="Arial"/>
        </w:rPr>
        <w:t>aniem Wykonawca wykona</w:t>
      </w:r>
      <w:r w:rsidR="00DC5A4B">
        <w:rPr>
          <w:rFonts w:ascii="Arial" w:hAnsi="Arial"/>
        </w:rPr>
        <w:t xml:space="preserve">                   i zainstaluje</w:t>
      </w:r>
      <w:r w:rsidRPr="00820455">
        <w:rPr>
          <w:rFonts w:ascii="Arial" w:hAnsi="Arial"/>
        </w:rPr>
        <w:t>:</w:t>
      </w:r>
    </w:p>
    <w:p w:rsidR="00820455" w:rsidRPr="00820455" w:rsidRDefault="00820455" w:rsidP="00820455">
      <w:pPr>
        <w:overflowPunct w:val="0"/>
        <w:autoSpaceDE w:val="0"/>
        <w:autoSpaceDN w:val="0"/>
        <w:adjustRightInd w:val="0"/>
        <w:jc w:val="both"/>
        <w:rPr>
          <w:rFonts w:ascii="Arial" w:hAnsi="Arial" w:cs="Arial"/>
        </w:rPr>
      </w:pPr>
      <w:r w:rsidRPr="00820455">
        <w:rPr>
          <w:rFonts w:ascii="Arial" w:hAnsi="Arial" w:cs="Arial"/>
        </w:rPr>
        <w:t>- tablicę informacyjną projektu - format tablicy 150 x 100 cm + konstrukcja nośna stalowa,</w:t>
      </w:r>
    </w:p>
    <w:p w:rsidR="00820455" w:rsidRPr="00820455" w:rsidRDefault="00820455" w:rsidP="00820455">
      <w:pPr>
        <w:jc w:val="both"/>
        <w:rPr>
          <w:rFonts w:ascii="Arial" w:hAnsi="Arial" w:cs="Arial"/>
        </w:rPr>
      </w:pPr>
      <w:r w:rsidRPr="00820455">
        <w:rPr>
          <w:rFonts w:ascii="Arial" w:hAnsi="Arial" w:cs="Arial"/>
        </w:rPr>
        <w:t>- tablicę pamiątkową projektu - format tablicy 150 x 100 cm + konstrukcja nośna stalowa.</w:t>
      </w:r>
    </w:p>
    <w:p w:rsidR="00DC732B" w:rsidRPr="00456DE2" w:rsidRDefault="00DC732B" w:rsidP="00DC732B">
      <w:pPr>
        <w:spacing w:before="120"/>
        <w:jc w:val="both"/>
        <w:rPr>
          <w:rFonts w:ascii="Arial" w:hAnsi="Arial" w:cs="Arial"/>
        </w:rPr>
      </w:pPr>
      <w:r w:rsidRPr="00456DE2">
        <w:rPr>
          <w:rFonts w:ascii="Arial" w:hAnsi="Arial" w:cs="Arial"/>
        </w:rPr>
        <w:t xml:space="preserve">W ramach zamówienia Wykonawca własnym staraniem i na własny koszt dostarczy wszelkie zasoby niezbędne do sprawnego i zgodnego z dokumentacją budowlaną wykonania zamówienia. </w:t>
      </w:r>
    </w:p>
    <w:p w:rsidR="00DC732B" w:rsidRPr="00456DE2" w:rsidRDefault="00DC732B" w:rsidP="00DC732B">
      <w:pPr>
        <w:spacing w:before="120"/>
        <w:jc w:val="both"/>
        <w:rPr>
          <w:rFonts w:ascii="Arial" w:hAnsi="Arial" w:cs="Arial"/>
        </w:rPr>
      </w:pPr>
      <w:r w:rsidRPr="00456DE2">
        <w:rPr>
          <w:rFonts w:ascii="Arial" w:hAnsi="Arial" w:cs="Arial"/>
        </w:rPr>
        <w:t xml:space="preserve">W ramach zamówienia, Wykonawca własnym staraniem i na własny koszt, uzyska niezbędne uzgodnienia i ich aktualizacje, decyzje i zatwierdzenia dotyczące zajęcia pasa drogowego oraz zachowania warunków tego zajęcia, a także na własny koszt wykona dokumentację dotyczącą organizacji ruchu drogowego, dokumentację hydrogeologiczną, projekt odwodniania robót i ich realizacji, jak również przeprowadzi próby, badania, sprawdzenia, przeglądy, pomiary niezbędne </w:t>
      </w:r>
      <w:r w:rsidR="00342DE3">
        <w:rPr>
          <w:rFonts w:ascii="Arial" w:hAnsi="Arial" w:cs="Arial"/>
        </w:rPr>
        <w:t xml:space="preserve">                </w:t>
      </w:r>
      <w:r w:rsidRPr="00456DE2">
        <w:rPr>
          <w:rFonts w:ascii="Arial" w:hAnsi="Arial" w:cs="Arial"/>
        </w:rPr>
        <w:t>i przewidziane w SIWZ lub normach przed poszczególnymi odbiorami robót.</w:t>
      </w:r>
    </w:p>
    <w:p w:rsidR="00DC732B" w:rsidRPr="00456DE2" w:rsidRDefault="00DC732B" w:rsidP="00DC732B">
      <w:pPr>
        <w:spacing w:before="120"/>
        <w:jc w:val="both"/>
        <w:rPr>
          <w:rFonts w:ascii="Arial" w:hAnsi="Arial" w:cs="Arial"/>
        </w:rPr>
      </w:pPr>
      <w:r w:rsidRPr="00456DE2">
        <w:rPr>
          <w:rFonts w:ascii="Arial" w:hAnsi="Arial" w:cs="Arial"/>
        </w:rPr>
        <w:t>W ramach zamówienia, Wykonawca własnym staraniem i na własny koszt wykona zabezpieczenie terenu budowy i zadba o właściwe oznakowanie terenu robót,</w:t>
      </w:r>
      <w:r w:rsidR="00342DE3">
        <w:rPr>
          <w:rFonts w:ascii="Arial" w:hAnsi="Arial" w:cs="Arial"/>
        </w:rPr>
        <w:t xml:space="preserve">          </w:t>
      </w:r>
      <w:r w:rsidRPr="00456DE2">
        <w:rPr>
          <w:rFonts w:ascii="Arial" w:hAnsi="Arial" w:cs="Arial"/>
        </w:rPr>
        <w:t xml:space="preserve"> a także w trakcie trwania realizacji zadania zadba o właściwe rozmieszczenie i stan techniczny zabezpieczeń i </w:t>
      </w:r>
      <w:proofErr w:type="spellStart"/>
      <w:r w:rsidRPr="00456DE2">
        <w:rPr>
          <w:rFonts w:ascii="Arial" w:hAnsi="Arial" w:cs="Arial"/>
        </w:rPr>
        <w:t>oznakowań</w:t>
      </w:r>
      <w:proofErr w:type="spellEnd"/>
      <w:r w:rsidRPr="00456DE2">
        <w:rPr>
          <w:rFonts w:ascii="Arial" w:hAnsi="Arial" w:cs="Arial"/>
        </w:rPr>
        <w:t xml:space="preserve"> ze szczególnym uwzględnieniem zabezpieczeń i </w:t>
      </w:r>
      <w:proofErr w:type="spellStart"/>
      <w:r w:rsidRPr="00456DE2">
        <w:rPr>
          <w:rFonts w:ascii="Arial" w:hAnsi="Arial" w:cs="Arial"/>
        </w:rPr>
        <w:t>oznakowań</w:t>
      </w:r>
      <w:proofErr w:type="spellEnd"/>
      <w:r w:rsidRPr="00456DE2">
        <w:rPr>
          <w:rFonts w:ascii="Arial" w:hAnsi="Arial" w:cs="Arial"/>
        </w:rPr>
        <w:t xml:space="preserve"> służących ochronie zdrowia i życia ludzi w tym zapewnieniu bezpiecznego korzystania</w:t>
      </w:r>
      <w:r w:rsidR="00342DE3">
        <w:rPr>
          <w:rFonts w:ascii="Arial" w:hAnsi="Arial" w:cs="Arial"/>
        </w:rPr>
        <w:t xml:space="preserve"> </w:t>
      </w:r>
      <w:r w:rsidRPr="00456DE2">
        <w:rPr>
          <w:rFonts w:ascii="Arial" w:hAnsi="Arial" w:cs="Arial"/>
        </w:rPr>
        <w:t xml:space="preserve"> z terenu przylegającego do terenu budowy.</w:t>
      </w:r>
    </w:p>
    <w:p w:rsidR="00DC732B" w:rsidRPr="00456DE2" w:rsidRDefault="00DC732B" w:rsidP="00DC732B">
      <w:pPr>
        <w:spacing w:before="120"/>
        <w:jc w:val="both"/>
        <w:rPr>
          <w:rFonts w:ascii="Arial" w:hAnsi="Arial" w:cs="Arial"/>
        </w:rPr>
      </w:pPr>
      <w:r w:rsidRPr="00456DE2">
        <w:rPr>
          <w:rFonts w:ascii="Arial" w:hAnsi="Arial" w:cs="Arial"/>
        </w:rPr>
        <w:t xml:space="preserve">W ramach zamówienia Wykonawca ponosi koszty obsługi geodezyjnej budowy, zarówno wykonywanej siłami własnymi, jak i zleconej specjalistycznym jednostkom, </w:t>
      </w:r>
      <w:r w:rsidR="00342DE3">
        <w:rPr>
          <w:rFonts w:ascii="Arial" w:hAnsi="Arial" w:cs="Arial"/>
        </w:rPr>
        <w:t xml:space="preserve">   </w:t>
      </w:r>
      <w:r w:rsidRPr="00456DE2">
        <w:rPr>
          <w:rFonts w:ascii="Arial" w:hAnsi="Arial" w:cs="Arial"/>
        </w:rPr>
        <w:t>a także wszelkie inne koszty niezbędne do wykonania kompletnego dzieła budowlanego oraz uzyskania od Powiatowego Inspektora Nadzoru Budowlanego potwierdzenie przyjęcia obiektu budowlanego do użytkowania.</w:t>
      </w:r>
    </w:p>
    <w:p w:rsidR="00DC732B" w:rsidRPr="00456DE2" w:rsidRDefault="00DC732B" w:rsidP="00927C0B">
      <w:pPr>
        <w:spacing w:before="120"/>
        <w:jc w:val="both"/>
        <w:rPr>
          <w:rFonts w:ascii="Arial" w:hAnsi="Arial" w:cs="Arial"/>
        </w:rPr>
      </w:pPr>
      <w:r w:rsidRPr="00456DE2">
        <w:rPr>
          <w:rFonts w:ascii="Arial" w:hAnsi="Arial" w:cs="Arial"/>
        </w:rPr>
        <w:t>W ramach zamówienia Wykonawca po zakończeniu zadania i odbiorze końcowym, złoży w imieniu Zamawiającego zawiadomienie do właściwego Powiatowego Inspektora Nadzoru Budowlanego o zakończeniu robót budowlanych oraz uzyska potwierdzenie przyjęcia obiektu budowlanego do użytkowania.</w:t>
      </w:r>
    </w:p>
    <w:p w:rsidR="00DC732B" w:rsidRPr="00456DE2" w:rsidRDefault="00DC732B" w:rsidP="00927C0B">
      <w:pPr>
        <w:pStyle w:val="Zwykytekst1lista"/>
        <w:numPr>
          <w:ilvl w:val="0"/>
          <w:numId w:val="0"/>
        </w:numPr>
        <w:spacing w:before="0" w:after="0"/>
        <w:rPr>
          <w:rFonts w:ascii="Arial" w:hAnsi="Arial" w:cs="Arial"/>
          <w:sz w:val="24"/>
          <w:szCs w:val="24"/>
        </w:rPr>
      </w:pPr>
    </w:p>
    <w:p w:rsidR="00927C0B" w:rsidRPr="00456DE2" w:rsidRDefault="00927C0B" w:rsidP="00927C0B">
      <w:pPr>
        <w:pStyle w:val="Zwykytekst1lista"/>
        <w:numPr>
          <w:ilvl w:val="0"/>
          <w:numId w:val="0"/>
        </w:numPr>
        <w:spacing w:before="0" w:after="0"/>
        <w:rPr>
          <w:rFonts w:ascii="Arial" w:hAnsi="Arial" w:cs="Arial"/>
          <w:sz w:val="24"/>
          <w:szCs w:val="24"/>
        </w:rPr>
      </w:pPr>
      <w:r w:rsidRPr="00456DE2">
        <w:rPr>
          <w:rFonts w:ascii="Arial" w:hAnsi="Arial" w:cs="Arial"/>
          <w:sz w:val="24"/>
          <w:szCs w:val="24"/>
        </w:rPr>
        <w:t>Zamawiający nie przewiduje udzielania zamówień uzupełniających.</w:t>
      </w:r>
    </w:p>
    <w:p w:rsidR="00655167" w:rsidRPr="00456DE2" w:rsidRDefault="00655167" w:rsidP="00655167">
      <w:pPr>
        <w:spacing w:before="120"/>
        <w:jc w:val="both"/>
        <w:rPr>
          <w:rFonts w:ascii="Arial" w:hAnsi="Arial" w:cs="Arial"/>
        </w:rPr>
      </w:pPr>
      <w:r w:rsidRPr="00456DE2">
        <w:rPr>
          <w:rFonts w:ascii="Arial" w:hAnsi="Arial" w:cs="Arial"/>
        </w:rPr>
        <w:t>Szczegółowy zakres prac określa specyfikacja istotnych warunków zamówienia.</w:t>
      </w:r>
    </w:p>
    <w:p w:rsidR="00361606" w:rsidRPr="00456DE2" w:rsidRDefault="00456DE2" w:rsidP="00456DE2">
      <w:pPr>
        <w:pStyle w:val="Nagwek2"/>
      </w:pPr>
      <w:r w:rsidRPr="00456DE2">
        <w:t xml:space="preserve">4. </w:t>
      </w:r>
      <w:r w:rsidR="00D539E2" w:rsidRPr="00456DE2">
        <w:t>Wspólny Słownik Zamówień:</w:t>
      </w:r>
    </w:p>
    <w:p w:rsidR="00DC732B" w:rsidRPr="00456DE2" w:rsidRDefault="00361606" w:rsidP="009F285E">
      <w:pPr>
        <w:pStyle w:val="Zwykytekst1lista"/>
        <w:numPr>
          <w:ilvl w:val="0"/>
          <w:numId w:val="0"/>
        </w:numPr>
        <w:spacing w:before="0" w:after="0"/>
        <w:ind w:left="227"/>
        <w:rPr>
          <w:rFonts w:ascii="Arial" w:hAnsi="Arial" w:cs="Arial"/>
          <w:sz w:val="24"/>
          <w:szCs w:val="24"/>
        </w:rPr>
      </w:pPr>
      <w:r w:rsidRPr="00456DE2">
        <w:rPr>
          <w:rFonts w:ascii="Arial" w:hAnsi="Arial" w:cs="Arial"/>
          <w:sz w:val="24"/>
          <w:szCs w:val="24"/>
        </w:rPr>
        <w:t>45.23.24.10-9</w:t>
      </w:r>
      <w:r w:rsidR="00927C0B" w:rsidRPr="00456DE2">
        <w:rPr>
          <w:rFonts w:ascii="Arial" w:hAnsi="Arial" w:cs="Arial"/>
          <w:sz w:val="24"/>
          <w:szCs w:val="24"/>
        </w:rPr>
        <w:t>,</w:t>
      </w:r>
      <w:r w:rsidR="00927C0B" w:rsidRPr="00456DE2">
        <w:rPr>
          <w:rFonts w:ascii="Arial" w:hAnsi="Arial" w:cs="Arial"/>
          <w:sz w:val="24"/>
          <w:szCs w:val="24"/>
        </w:rPr>
        <w:tab/>
      </w:r>
    </w:p>
    <w:p w:rsidR="00F76692" w:rsidRPr="00456DE2" w:rsidRDefault="00361606" w:rsidP="009F285E">
      <w:pPr>
        <w:pStyle w:val="Zwykytekst1lista"/>
        <w:numPr>
          <w:ilvl w:val="0"/>
          <w:numId w:val="0"/>
        </w:numPr>
        <w:spacing w:before="0" w:after="0"/>
        <w:ind w:left="227"/>
        <w:rPr>
          <w:rFonts w:ascii="Arial" w:hAnsi="Arial" w:cs="Arial"/>
          <w:sz w:val="24"/>
          <w:szCs w:val="24"/>
        </w:rPr>
      </w:pPr>
      <w:r w:rsidRPr="00456DE2">
        <w:rPr>
          <w:rFonts w:ascii="Arial" w:hAnsi="Arial" w:cs="Arial"/>
          <w:sz w:val="24"/>
          <w:szCs w:val="24"/>
        </w:rPr>
        <w:t>45.23.30.00-9</w:t>
      </w:r>
      <w:r w:rsidR="00927C0B" w:rsidRPr="00456DE2">
        <w:rPr>
          <w:rFonts w:ascii="Arial" w:hAnsi="Arial" w:cs="Arial"/>
          <w:sz w:val="24"/>
          <w:szCs w:val="24"/>
        </w:rPr>
        <w:tab/>
      </w:r>
    </w:p>
    <w:p w:rsidR="00C10923" w:rsidRPr="00456DE2" w:rsidRDefault="00C10923" w:rsidP="00456DE2">
      <w:pPr>
        <w:pStyle w:val="Styl"/>
        <w:spacing w:after="0"/>
        <w:ind w:firstLine="0"/>
        <w:rPr>
          <w:rFonts w:ascii="Arial" w:hAnsi="Arial"/>
          <w:sz w:val="24"/>
        </w:rPr>
      </w:pPr>
      <w:r w:rsidRPr="00456DE2">
        <w:rPr>
          <w:rFonts w:ascii="Arial" w:hAnsi="Arial"/>
          <w:b/>
          <w:sz w:val="24"/>
        </w:rPr>
        <w:t>5. Informacja o</w:t>
      </w:r>
      <w:r w:rsidR="009F285E" w:rsidRPr="00456DE2">
        <w:rPr>
          <w:rFonts w:ascii="Arial" w:hAnsi="Arial"/>
          <w:b/>
          <w:sz w:val="24"/>
        </w:rPr>
        <w:t xml:space="preserve"> możliwości złożenia oferty częś</w:t>
      </w:r>
      <w:r w:rsidRPr="00456DE2">
        <w:rPr>
          <w:rFonts w:ascii="Arial" w:hAnsi="Arial"/>
          <w:b/>
          <w:sz w:val="24"/>
        </w:rPr>
        <w:t>ciowej</w:t>
      </w:r>
    </w:p>
    <w:p w:rsidR="00C10923" w:rsidRPr="00456DE2" w:rsidRDefault="00C10923" w:rsidP="00C10923">
      <w:pPr>
        <w:pStyle w:val="Styl"/>
        <w:spacing w:before="120" w:after="0"/>
        <w:ind w:firstLine="0"/>
        <w:rPr>
          <w:rFonts w:ascii="Arial" w:hAnsi="Arial"/>
          <w:sz w:val="24"/>
        </w:rPr>
      </w:pPr>
      <w:r w:rsidRPr="00456DE2">
        <w:rPr>
          <w:rFonts w:ascii="Arial" w:hAnsi="Arial"/>
          <w:sz w:val="24"/>
        </w:rPr>
        <w:lastRenderedPageBreak/>
        <w:t>Zamawiający nie dopuszcza składania of</w:t>
      </w:r>
      <w:r w:rsidR="009F285E" w:rsidRPr="00456DE2">
        <w:rPr>
          <w:rFonts w:ascii="Arial" w:hAnsi="Arial"/>
          <w:sz w:val="24"/>
        </w:rPr>
        <w:t>ert częściowych</w:t>
      </w:r>
      <w:r w:rsidRPr="00456DE2">
        <w:rPr>
          <w:rFonts w:ascii="Arial" w:hAnsi="Arial"/>
          <w:sz w:val="24"/>
        </w:rPr>
        <w:t>.</w:t>
      </w:r>
    </w:p>
    <w:p w:rsidR="00F76692" w:rsidRPr="00456DE2" w:rsidRDefault="00C10923" w:rsidP="00456DE2">
      <w:pPr>
        <w:pStyle w:val="Tekstpodstawowy"/>
        <w:widowControl w:val="0"/>
        <w:autoSpaceDE w:val="0"/>
        <w:autoSpaceDN w:val="0"/>
        <w:adjustRightInd w:val="0"/>
        <w:spacing w:before="240" w:after="0"/>
        <w:jc w:val="both"/>
        <w:rPr>
          <w:rFonts w:ascii="Arial" w:hAnsi="Arial" w:cs="Arial"/>
          <w:b/>
        </w:rPr>
      </w:pPr>
      <w:r w:rsidRPr="00456DE2">
        <w:rPr>
          <w:rFonts w:ascii="Arial" w:hAnsi="Arial" w:cs="Arial"/>
          <w:b/>
        </w:rPr>
        <w:t>6</w:t>
      </w:r>
      <w:r w:rsidR="00F76692" w:rsidRPr="00456DE2">
        <w:rPr>
          <w:rFonts w:ascii="Arial" w:hAnsi="Arial" w:cs="Arial"/>
          <w:b/>
        </w:rPr>
        <w:t>. Informacja o możliwości złożenia oferty wariantowej:</w:t>
      </w:r>
    </w:p>
    <w:p w:rsidR="00F76692" w:rsidRPr="00456DE2" w:rsidRDefault="00F76692" w:rsidP="00F76692">
      <w:pPr>
        <w:spacing w:before="120"/>
        <w:ind w:left="227"/>
        <w:jc w:val="both"/>
        <w:rPr>
          <w:rFonts w:ascii="Arial" w:hAnsi="Arial" w:cs="Arial"/>
        </w:rPr>
      </w:pPr>
      <w:r w:rsidRPr="00456DE2">
        <w:rPr>
          <w:rFonts w:ascii="Arial" w:hAnsi="Arial" w:cs="Arial"/>
        </w:rPr>
        <w:t>Zamawiający nie dopuszcza składania ofert wariantowych.</w:t>
      </w:r>
    </w:p>
    <w:p w:rsidR="00F76692" w:rsidRPr="00456DE2" w:rsidRDefault="00C10923" w:rsidP="00456DE2">
      <w:pPr>
        <w:pStyle w:val="Tekstpodstawowy"/>
        <w:widowControl w:val="0"/>
        <w:tabs>
          <w:tab w:val="left" w:pos="6870"/>
        </w:tabs>
        <w:autoSpaceDE w:val="0"/>
        <w:autoSpaceDN w:val="0"/>
        <w:adjustRightInd w:val="0"/>
        <w:spacing w:before="240" w:after="0"/>
        <w:jc w:val="both"/>
        <w:rPr>
          <w:rFonts w:ascii="Arial" w:hAnsi="Arial" w:cs="Arial"/>
          <w:b/>
        </w:rPr>
      </w:pPr>
      <w:r w:rsidRPr="00456DE2">
        <w:rPr>
          <w:rFonts w:ascii="Arial" w:hAnsi="Arial" w:cs="Arial"/>
          <w:b/>
        </w:rPr>
        <w:t>7</w:t>
      </w:r>
      <w:r w:rsidR="00F76692" w:rsidRPr="00456DE2">
        <w:rPr>
          <w:rFonts w:ascii="Arial" w:hAnsi="Arial" w:cs="Arial"/>
          <w:b/>
        </w:rPr>
        <w:t xml:space="preserve">. Termin wykonania zamówienia: </w:t>
      </w:r>
      <w:r w:rsidR="00F76692" w:rsidRPr="00456DE2">
        <w:rPr>
          <w:rFonts w:ascii="Arial" w:hAnsi="Arial" w:cs="Arial"/>
          <w:b/>
        </w:rPr>
        <w:tab/>
      </w:r>
    </w:p>
    <w:p w:rsidR="00F76692" w:rsidRPr="00456DE2" w:rsidRDefault="00F76692" w:rsidP="00F76692">
      <w:pPr>
        <w:spacing w:before="120"/>
        <w:ind w:left="227"/>
        <w:jc w:val="both"/>
        <w:rPr>
          <w:rFonts w:ascii="Arial" w:hAnsi="Arial" w:cs="Arial"/>
        </w:rPr>
      </w:pPr>
      <w:r w:rsidRPr="00456DE2">
        <w:rPr>
          <w:rFonts w:ascii="Arial" w:hAnsi="Arial" w:cs="Arial"/>
        </w:rPr>
        <w:t xml:space="preserve">Termin wykonania zamówienia - </w:t>
      </w:r>
      <w:r w:rsidR="009F285E" w:rsidRPr="00456DE2">
        <w:rPr>
          <w:rFonts w:ascii="Arial" w:hAnsi="Arial" w:cs="Arial"/>
          <w:b/>
        </w:rPr>
        <w:t>15</w:t>
      </w:r>
      <w:r w:rsidR="00416273" w:rsidRPr="00456DE2">
        <w:rPr>
          <w:rFonts w:ascii="Arial" w:hAnsi="Arial" w:cs="Arial"/>
          <w:b/>
        </w:rPr>
        <w:t xml:space="preserve"> czerwca 2015</w:t>
      </w:r>
      <w:r w:rsidRPr="00456DE2">
        <w:rPr>
          <w:rFonts w:ascii="Arial" w:hAnsi="Arial" w:cs="Arial"/>
          <w:b/>
        </w:rPr>
        <w:t>r.</w:t>
      </w:r>
      <w:r w:rsidRPr="00456DE2">
        <w:rPr>
          <w:rFonts w:ascii="Arial" w:hAnsi="Arial" w:cs="Arial"/>
        </w:rPr>
        <w:t xml:space="preserve"> </w:t>
      </w:r>
    </w:p>
    <w:p w:rsidR="00C10923" w:rsidRPr="00456DE2" w:rsidRDefault="00C10923" w:rsidP="00456DE2">
      <w:pPr>
        <w:pStyle w:val="Tekstpodstawowy"/>
        <w:widowControl w:val="0"/>
        <w:autoSpaceDE w:val="0"/>
        <w:autoSpaceDN w:val="0"/>
        <w:adjustRightInd w:val="0"/>
        <w:spacing w:before="240" w:after="0"/>
        <w:jc w:val="both"/>
        <w:rPr>
          <w:rFonts w:ascii="Arial" w:hAnsi="Arial" w:cs="Arial"/>
        </w:rPr>
      </w:pPr>
      <w:r w:rsidRPr="00456DE2">
        <w:rPr>
          <w:rFonts w:ascii="Arial" w:hAnsi="Arial" w:cs="Arial"/>
          <w:b/>
        </w:rPr>
        <w:t>8. Informacja na temat wadium</w:t>
      </w:r>
      <w:r w:rsidRPr="00456DE2">
        <w:rPr>
          <w:rFonts w:ascii="Arial" w:hAnsi="Arial" w:cs="Arial"/>
        </w:rPr>
        <w:t>:</w:t>
      </w:r>
    </w:p>
    <w:p w:rsidR="00C10923" w:rsidRPr="00456DE2" w:rsidRDefault="00254EA1" w:rsidP="00C10923">
      <w:pPr>
        <w:spacing w:before="120"/>
        <w:ind w:left="227"/>
        <w:jc w:val="both"/>
        <w:rPr>
          <w:rFonts w:ascii="Arial" w:hAnsi="Arial" w:cs="Arial"/>
        </w:rPr>
      </w:pPr>
      <w:r>
        <w:rPr>
          <w:rFonts w:ascii="Arial" w:hAnsi="Arial" w:cs="Arial"/>
        </w:rPr>
        <w:t xml:space="preserve"> </w:t>
      </w:r>
      <w:r w:rsidR="00C10923" w:rsidRPr="00456DE2">
        <w:rPr>
          <w:rFonts w:ascii="Arial" w:hAnsi="Arial" w:cs="Arial"/>
        </w:rPr>
        <w:t>Zamawiający</w:t>
      </w:r>
      <w:r w:rsidR="00DC732B" w:rsidRPr="00456DE2">
        <w:rPr>
          <w:rFonts w:ascii="Arial" w:hAnsi="Arial" w:cs="Arial"/>
          <w:szCs w:val="22"/>
        </w:rPr>
        <w:t xml:space="preserve"> wymaga wadium w wysokości 4</w:t>
      </w:r>
      <w:r w:rsidR="00C10923" w:rsidRPr="00456DE2">
        <w:rPr>
          <w:rFonts w:ascii="Arial" w:hAnsi="Arial" w:cs="Arial"/>
          <w:szCs w:val="22"/>
        </w:rPr>
        <w:t>0 000zł</w:t>
      </w:r>
      <w:r w:rsidR="009F285E" w:rsidRPr="00456DE2">
        <w:rPr>
          <w:rFonts w:ascii="Arial" w:hAnsi="Arial" w:cs="Arial"/>
        </w:rPr>
        <w:t>.</w:t>
      </w:r>
    </w:p>
    <w:p w:rsidR="00F76692" w:rsidRPr="00456DE2" w:rsidRDefault="00C10923" w:rsidP="00456DE2">
      <w:pPr>
        <w:pStyle w:val="Nagwek20"/>
        <w:overflowPunct/>
        <w:autoSpaceDE/>
        <w:spacing w:before="240" w:after="0"/>
        <w:jc w:val="both"/>
        <w:textAlignment w:val="auto"/>
        <w:rPr>
          <w:rFonts w:cs="Arial"/>
          <w:noProof w:val="0"/>
          <w:lang w:eastAsia="ar-SA"/>
        </w:rPr>
      </w:pPr>
      <w:r w:rsidRPr="00456DE2">
        <w:rPr>
          <w:rFonts w:cs="Arial"/>
          <w:noProof w:val="0"/>
          <w:lang w:eastAsia="ar-SA"/>
        </w:rPr>
        <w:t>9</w:t>
      </w:r>
      <w:r w:rsidR="00F76692" w:rsidRPr="00456DE2">
        <w:rPr>
          <w:rFonts w:cs="Arial"/>
          <w:noProof w:val="0"/>
          <w:lang w:eastAsia="ar-SA"/>
        </w:rPr>
        <w:t>. Opis warunków udziału w postępowaniu oraz opis sposobu dokonywania oceny spełniania tych warunków.</w:t>
      </w:r>
    </w:p>
    <w:p w:rsidR="00F76692" w:rsidRPr="00456DE2" w:rsidRDefault="009F285E" w:rsidP="00456DE2">
      <w:pPr>
        <w:pStyle w:val="Zwykytekst1"/>
        <w:spacing w:before="120"/>
        <w:ind w:left="454" w:hanging="454"/>
        <w:jc w:val="both"/>
        <w:rPr>
          <w:rFonts w:ascii="Arial" w:hAnsi="Arial" w:cs="Arial"/>
          <w:sz w:val="24"/>
          <w:szCs w:val="24"/>
        </w:rPr>
      </w:pPr>
      <w:r w:rsidRPr="00456DE2">
        <w:rPr>
          <w:rFonts w:ascii="Arial" w:hAnsi="Arial" w:cs="Arial"/>
          <w:b/>
          <w:sz w:val="24"/>
          <w:szCs w:val="24"/>
        </w:rPr>
        <w:t>9</w:t>
      </w:r>
      <w:r w:rsidR="00F76692" w:rsidRPr="00456DE2">
        <w:rPr>
          <w:rFonts w:ascii="Arial" w:hAnsi="Arial" w:cs="Arial"/>
          <w:b/>
          <w:sz w:val="24"/>
          <w:szCs w:val="24"/>
        </w:rPr>
        <w:t>.1.</w:t>
      </w:r>
      <w:r w:rsidR="00F76692" w:rsidRPr="00456DE2">
        <w:rPr>
          <w:rFonts w:ascii="Arial" w:hAnsi="Arial" w:cs="Arial"/>
          <w:sz w:val="24"/>
          <w:szCs w:val="24"/>
        </w:rPr>
        <w:t xml:space="preserve"> O udzielenie zamówienie mogą ubiegać się wykonawcy, którzy spełniają warunki z art.22 ust.1 ustawy - Prawo zamówień publicznych oraz warunki szczegółowe: </w:t>
      </w:r>
    </w:p>
    <w:p w:rsidR="00655167" w:rsidRPr="00456DE2" w:rsidRDefault="00655167" w:rsidP="00655167">
      <w:pPr>
        <w:pStyle w:val="Zwykytekst3abc"/>
        <w:numPr>
          <w:ilvl w:val="0"/>
          <w:numId w:val="13"/>
        </w:numPr>
        <w:spacing w:after="0"/>
        <w:rPr>
          <w:rFonts w:ascii="Arial" w:hAnsi="Arial" w:cs="Arial"/>
          <w:sz w:val="24"/>
          <w:szCs w:val="24"/>
        </w:rPr>
      </w:pPr>
      <w:r w:rsidRPr="00456DE2">
        <w:rPr>
          <w:rFonts w:ascii="Arial" w:hAnsi="Arial" w:cs="Arial"/>
          <w:sz w:val="24"/>
          <w:szCs w:val="24"/>
        </w:rPr>
        <w:t>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warunku składając w tym zakresie stosowne oświadczenie.</w:t>
      </w:r>
    </w:p>
    <w:p w:rsidR="00655167" w:rsidRPr="00456DE2" w:rsidRDefault="00655167" w:rsidP="00655167">
      <w:pPr>
        <w:pStyle w:val="Zwykytekst3abc"/>
        <w:spacing w:after="0"/>
        <w:rPr>
          <w:rFonts w:ascii="Arial" w:hAnsi="Arial" w:cs="Arial"/>
          <w:sz w:val="24"/>
          <w:szCs w:val="24"/>
        </w:rPr>
      </w:pPr>
      <w:r w:rsidRPr="00456DE2">
        <w:rPr>
          <w:rFonts w:ascii="Arial" w:hAnsi="Arial" w:cs="Arial"/>
          <w:sz w:val="24"/>
          <w:szCs w:val="24"/>
        </w:rPr>
        <w:t>posiadają wiedzę i doświadczenie właściwe do wykonania zamówienia; Zamawiający uzna spełnienie tego warunku, jeżeli w okresie ostatnich 5 lat przed upływem terminu składania ofert (a jeśli okres prowadzenia działalności jest krótszy – w tym okresie) Wykonawca wykaże, iż zrealizował co najmniej:</w:t>
      </w:r>
    </w:p>
    <w:p w:rsidR="00655167" w:rsidRPr="00456DE2" w:rsidRDefault="00655167" w:rsidP="00655167">
      <w:pPr>
        <w:pStyle w:val="Zwykytekst4abc1"/>
        <w:numPr>
          <w:ilvl w:val="0"/>
          <w:numId w:val="12"/>
        </w:numPr>
        <w:spacing w:after="0"/>
        <w:rPr>
          <w:rFonts w:ascii="Arial" w:hAnsi="Arial" w:cs="Arial"/>
          <w:sz w:val="24"/>
          <w:szCs w:val="24"/>
        </w:rPr>
      </w:pPr>
      <w:r w:rsidRPr="00456DE2">
        <w:rPr>
          <w:rFonts w:ascii="Arial" w:hAnsi="Arial" w:cs="Arial"/>
          <w:sz w:val="24"/>
          <w:szCs w:val="24"/>
        </w:rPr>
        <w:t xml:space="preserve">dwa zadania, polegające na wykonaniu ogółem min. 1,4 km sieci kanalizacji sanitarnej grawitacyjnej i tłocznej, przy czym długość każdej </w:t>
      </w:r>
      <w:r w:rsidR="00536CBD">
        <w:rPr>
          <w:rFonts w:ascii="Arial" w:hAnsi="Arial" w:cs="Arial"/>
          <w:sz w:val="24"/>
          <w:szCs w:val="24"/>
        </w:rPr>
        <w:t xml:space="preserve">       </w:t>
      </w:r>
      <w:r w:rsidRPr="00456DE2">
        <w:rPr>
          <w:rFonts w:ascii="Arial" w:hAnsi="Arial" w:cs="Arial"/>
          <w:sz w:val="24"/>
          <w:szCs w:val="24"/>
        </w:rPr>
        <w:t>z obu typów kanalizacji była nie mniejsza niż 0,2 km, a ponad to, wartość brutto  zadania była nie mniejsza niż 1 000 000 PLN;</w:t>
      </w:r>
    </w:p>
    <w:p w:rsidR="00655167" w:rsidRPr="00456DE2" w:rsidRDefault="00655167" w:rsidP="00655167">
      <w:pPr>
        <w:pStyle w:val="Zwykytekst4abc1"/>
        <w:numPr>
          <w:ilvl w:val="0"/>
          <w:numId w:val="12"/>
        </w:numPr>
        <w:spacing w:after="0"/>
        <w:rPr>
          <w:rFonts w:ascii="Arial" w:hAnsi="Arial" w:cs="Arial"/>
          <w:sz w:val="24"/>
          <w:szCs w:val="24"/>
        </w:rPr>
      </w:pPr>
      <w:r w:rsidRPr="00456DE2">
        <w:rPr>
          <w:rFonts w:ascii="Arial" w:hAnsi="Arial" w:cs="Arial"/>
          <w:sz w:val="24"/>
          <w:szCs w:val="24"/>
        </w:rPr>
        <w:t>a także po wykonaniu robót sieciowych, wykonał jedno zadanie obejmujące swym zakresem odtworzenie nawierzchni drogowej w tym asfaltowej;</w:t>
      </w:r>
    </w:p>
    <w:p w:rsidR="00655167" w:rsidRPr="00456DE2" w:rsidRDefault="00655167" w:rsidP="00655167">
      <w:pPr>
        <w:pStyle w:val="Zwykytekst4abc1"/>
        <w:spacing w:after="0"/>
        <w:ind w:left="1068"/>
        <w:rPr>
          <w:rFonts w:ascii="Arial" w:hAnsi="Arial" w:cs="Arial"/>
          <w:sz w:val="24"/>
          <w:szCs w:val="24"/>
        </w:rPr>
      </w:pPr>
      <w:r w:rsidRPr="00456DE2">
        <w:rPr>
          <w:rFonts w:ascii="Arial" w:hAnsi="Arial" w:cs="Arial"/>
          <w:sz w:val="24"/>
          <w:szCs w:val="24"/>
        </w:rPr>
        <w:t>Zamawiający uzna spełnienie warunku określonego pod lit. b2) również wtedy, gdy minimum jedno zadanie spełniające wymóg określony pod lit. b1) wypełniało również wymóg określony pod lit. b2);</w:t>
      </w:r>
    </w:p>
    <w:p w:rsidR="00655167" w:rsidRPr="00456DE2" w:rsidRDefault="00655167" w:rsidP="00655167">
      <w:pPr>
        <w:pStyle w:val="Zwykytekst4abc1"/>
        <w:spacing w:after="0"/>
        <w:ind w:left="720"/>
        <w:rPr>
          <w:rFonts w:ascii="Arial" w:hAnsi="Arial" w:cs="Arial"/>
          <w:sz w:val="24"/>
          <w:szCs w:val="24"/>
        </w:rPr>
      </w:pPr>
      <w:r w:rsidRPr="00456DE2">
        <w:rPr>
          <w:rFonts w:ascii="Arial" w:hAnsi="Arial" w:cs="Arial"/>
          <w:sz w:val="24"/>
          <w:szCs w:val="24"/>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655167" w:rsidRPr="00456DE2" w:rsidRDefault="00655167" w:rsidP="00655167">
      <w:pPr>
        <w:pStyle w:val="Zwykytekst3abc"/>
        <w:spacing w:after="0"/>
        <w:ind w:left="720" w:hanging="360"/>
        <w:rPr>
          <w:rFonts w:ascii="Arial" w:hAnsi="Arial" w:cs="Arial"/>
          <w:sz w:val="24"/>
          <w:szCs w:val="24"/>
        </w:rPr>
      </w:pPr>
      <w:r w:rsidRPr="00456DE2">
        <w:rPr>
          <w:rFonts w:ascii="Arial" w:hAnsi="Arial" w:cs="Arial"/>
          <w:sz w:val="24"/>
          <w:szCs w:val="24"/>
        </w:rPr>
        <w:lastRenderedPageBreak/>
        <w:t>dysponują potencjałem technicznym i osobami zdolnymi do wykonania zamówienia tj.:</w:t>
      </w:r>
    </w:p>
    <w:p w:rsidR="00655167" w:rsidRPr="00456DE2" w:rsidRDefault="00655167" w:rsidP="00655167">
      <w:pPr>
        <w:pStyle w:val="Zwykytekst4abc1"/>
        <w:numPr>
          <w:ilvl w:val="0"/>
          <w:numId w:val="5"/>
        </w:numPr>
        <w:spacing w:after="0"/>
        <w:rPr>
          <w:rFonts w:ascii="Arial" w:hAnsi="Arial" w:cs="Arial"/>
          <w:sz w:val="24"/>
          <w:szCs w:val="24"/>
        </w:rPr>
      </w:pPr>
      <w:r w:rsidRPr="00456DE2">
        <w:rPr>
          <w:rFonts w:ascii="Arial" w:hAnsi="Arial" w:cs="Arial"/>
          <w:sz w:val="24"/>
          <w:szCs w:val="24"/>
        </w:rPr>
        <w:t>dysponują osobami przynależnymi do właściwych okręgowych Izb Inżynierów Budownictwa, posiadającymi konieczne uprawnienia budowlane bez ograniczeń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655167" w:rsidRPr="00456DE2" w:rsidRDefault="00655167" w:rsidP="00655167">
      <w:pPr>
        <w:pStyle w:val="Zwykytekst1lista"/>
        <w:numPr>
          <w:ilvl w:val="1"/>
          <w:numId w:val="4"/>
        </w:numPr>
        <w:spacing w:after="0"/>
        <w:rPr>
          <w:rFonts w:ascii="Arial" w:hAnsi="Arial" w:cs="Arial"/>
          <w:sz w:val="24"/>
          <w:szCs w:val="24"/>
        </w:rPr>
      </w:pPr>
      <w:r w:rsidRPr="00456DE2">
        <w:rPr>
          <w:rFonts w:ascii="Arial" w:hAnsi="Arial" w:cs="Arial"/>
          <w:sz w:val="24"/>
          <w:szCs w:val="24"/>
        </w:rPr>
        <w:t>instalacyjnej w zakresie sieci, instalacji i urządzeń cieplnych, wentylacyjnych, gazowych, w</w:t>
      </w:r>
      <w:r w:rsidR="00173DB5">
        <w:rPr>
          <w:rFonts w:ascii="Arial" w:hAnsi="Arial" w:cs="Arial"/>
          <w:sz w:val="24"/>
          <w:szCs w:val="24"/>
        </w:rPr>
        <w:t>odociągowych i kanalizacyjnych,</w:t>
      </w:r>
    </w:p>
    <w:p w:rsidR="00655167" w:rsidRDefault="00173DB5" w:rsidP="00655167">
      <w:pPr>
        <w:pStyle w:val="Zwykytekst1lista"/>
        <w:numPr>
          <w:ilvl w:val="1"/>
          <w:numId w:val="4"/>
        </w:numPr>
        <w:spacing w:after="0"/>
        <w:rPr>
          <w:rFonts w:ascii="Arial" w:hAnsi="Arial" w:cs="Arial"/>
          <w:sz w:val="24"/>
          <w:szCs w:val="24"/>
        </w:rPr>
      </w:pPr>
      <w:r>
        <w:rPr>
          <w:rFonts w:ascii="Arial" w:hAnsi="Arial" w:cs="Arial"/>
          <w:sz w:val="24"/>
          <w:szCs w:val="24"/>
        </w:rPr>
        <w:t>drogowej,</w:t>
      </w:r>
    </w:p>
    <w:p w:rsidR="00173DB5" w:rsidRPr="00456DE2" w:rsidRDefault="00173DB5" w:rsidP="00655167">
      <w:pPr>
        <w:pStyle w:val="Zwykytekst1lista"/>
        <w:numPr>
          <w:ilvl w:val="1"/>
          <w:numId w:val="4"/>
        </w:numPr>
        <w:spacing w:after="0"/>
        <w:rPr>
          <w:rFonts w:ascii="Arial" w:hAnsi="Arial" w:cs="Arial"/>
          <w:sz w:val="24"/>
          <w:szCs w:val="24"/>
        </w:rPr>
      </w:pPr>
      <w:r w:rsidRPr="00173DB5">
        <w:rPr>
          <w:rFonts w:ascii="Arial" w:hAnsi="Arial" w:cs="Arial"/>
          <w:sz w:val="24"/>
          <w:szCs w:val="24"/>
        </w:rPr>
        <w:t>Zamawiający wymaga osoba przewidziana na kierownika budowy posiadała wykształcenie wyższe techniczne oraz minimum 5-letnie doświadczenie zawodowe przy wykonywaniu sam</w:t>
      </w:r>
      <w:r>
        <w:rPr>
          <w:rFonts w:ascii="Arial" w:hAnsi="Arial" w:cs="Arial"/>
          <w:sz w:val="24"/>
          <w:szCs w:val="24"/>
        </w:rPr>
        <w:t>odzielnych funkcji technicznych</w:t>
      </w:r>
      <w:r w:rsidRPr="00173DB5">
        <w:rPr>
          <w:rFonts w:ascii="Arial" w:hAnsi="Arial" w:cs="Arial"/>
          <w:sz w:val="24"/>
          <w:szCs w:val="24"/>
        </w:rPr>
        <w:t xml:space="preserve"> w budownictwie jako kierownik budowy na budowach sieci kanalizacyjnych</w:t>
      </w:r>
      <w:r>
        <w:rPr>
          <w:rFonts w:ascii="Arial" w:hAnsi="Arial" w:cs="Arial"/>
          <w:sz w:val="24"/>
          <w:szCs w:val="24"/>
        </w:rPr>
        <w:t>;</w:t>
      </w:r>
    </w:p>
    <w:p w:rsidR="00655167" w:rsidRPr="00456DE2" w:rsidRDefault="00655167" w:rsidP="00655167">
      <w:pPr>
        <w:pStyle w:val="Zwykytekst4abc1"/>
        <w:numPr>
          <w:ilvl w:val="0"/>
          <w:numId w:val="5"/>
        </w:numPr>
        <w:spacing w:after="0"/>
        <w:rPr>
          <w:rFonts w:ascii="Arial" w:hAnsi="Arial" w:cs="Arial"/>
          <w:sz w:val="24"/>
          <w:szCs w:val="24"/>
        </w:rPr>
      </w:pPr>
      <w:r w:rsidRPr="00456DE2">
        <w:rPr>
          <w:rFonts w:ascii="Arial" w:hAnsi="Arial" w:cs="Arial"/>
          <w:sz w:val="24"/>
          <w:szCs w:val="24"/>
        </w:rPr>
        <w:t xml:space="preserve">złożą na tą okoliczność, wykaz osób, które będą uczestniczyć </w:t>
      </w:r>
      <w:r w:rsidR="00342DE3">
        <w:rPr>
          <w:rFonts w:ascii="Arial" w:hAnsi="Arial" w:cs="Arial"/>
          <w:sz w:val="24"/>
          <w:szCs w:val="24"/>
        </w:rPr>
        <w:t xml:space="preserve">                    </w:t>
      </w:r>
      <w:r w:rsidRPr="00456DE2">
        <w:rPr>
          <w:rFonts w:ascii="Arial" w:hAnsi="Arial" w:cs="Arial"/>
          <w:sz w:val="24"/>
          <w:szCs w:val="24"/>
        </w:rPr>
        <w:t>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55167" w:rsidRPr="00456DE2" w:rsidRDefault="00655167" w:rsidP="00655167">
      <w:pPr>
        <w:pStyle w:val="Zwykytekst4abc1"/>
        <w:numPr>
          <w:ilvl w:val="0"/>
          <w:numId w:val="5"/>
        </w:numPr>
        <w:spacing w:after="0"/>
        <w:rPr>
          <w:rFonts w:ascii="Arial" w:hAnsi="Arial" w:cs="Arial"/>
          <w:sz w:val="24"/>
          <w:szCs w:val="24"/>
        </w:rPr>
      </w:pPr>
      <w:r w:rsidRPr="00456DE2">
        <w:rPr>
          <w:rFonts w:ascii="Arial" w:hAnsi="Arial" w:cs="Arial"/>
          <w:sz w:val="24"/>
          <w:szCs w:val="24"/>
        </w:rPr>
        <w:t>złożą oświadczenia, że dysponują potencjałem technicznym i osobami zdolnymi do wykonania zamówienia oraz, że osoby, które będą uczestniczyć w wykonywaniu zamówienia, posiadają wymagane uprawnienia, jeżeli ustawy nakładają obowiązek posiadania takich uprawnień;</w:t>
      </w:r>
    </w:p>
    <w:p w:rsidR="00655167" w:rsidRPr="00456DE2" w:rsidRDefault="00655167" w:rsidP="00655167">
      <w:pPr>
        <w:pStyle w:val="Zwykytekst3abc"/>
        <w:spacing w:after="0"/>
        <w:rPr>
          <w:rFonts w:ascii="Arial" w:hAnsi="Arial" w:cs="Arial"/>
          <w:sz w:val="24"/>
          <w:szCs w:val="24"/>
        </w:rPr>
      </w:pPr>
      <w:r w:rsidRPr="00456DE2">
        <w:rPr>
          <w:rFonts w:ascii="Arial" w:hAnsi="Arial" w:cs="Arial"/>
          <w:sz w:val="24"/>
          <w:szCs w:val="24"/>
        </w:rPr>
        <w:t>znajdują się w sytuacji ekonomicznej i finansowej zapewniającej wykonanie zamówienia to jest:</w:t>
      </w:r>
    </w:p>
    <w:p w:rsidR="00655167" w:rsidRPr="00456DE2" w:rsidRDefault="00655167" w:rsidP="00655167">
      <w:pPr>
        <w:pStyle w:val="Zwykytekst4abc1"/>
        <w:numPr>
          <w:ilvl w:val="0"/>
          <w:numId w:val="6"/>
        </w:numPr>
        <w:spacing w:after="0"/>
        <w:rPr>
          <w:rFonts w:ascii="Arial" w:hAnsi="Arial" w:cs="Arial"/>
          <w:sz w:val="24"/>
          <w:szCs w:val="24"/>
        </w:rPr>
      </w:pPr>
      <w:r w:rsidRPr="00456DE2">
        <w:rPr>
          <w:rFonts w:ascii="Arial" w:hAnsi="Arial" w:cs="Arial"/>
          <w:sz w:val="24"/>
          <w:szCs w:val="24"/>
        </w:rPr>
        <w:t>wykonawca wykaże się posiadaniem w banku lub w spółdzielczej kasie oszczędnościowo-kredytowej środków finansowych lub zdolności kredytową         w wysokości co najmniej 1 000 000 zł,</w:t>
      </w:r>
    </w:p>
    <w:p w:rsidR="00655167" w:rsidRPr="00456DE2" w:rsidRDefault="00655167" w:rsidP="00655167">
      <w:pPr>
        <w:pStyle w:val="Zwykytekst4abc1"/>
        <w:numPr>
          <w:ilvl w:val="0"/>
          <w:numId w:val="6"/>
        </w:numPr>
        <w:spacing w:after="0"/>
        <w:rPr>
          <w:rFonts w:ascii="Arial" w:hAnsi="Arial" w:cs="Arial"/>
          <w:sz w:val="24"/>
          <w:szCs w:val="24"/>
        </w:rPr>
      </w:pPr>
      <w:r w:rsidRPr="00456DE2">
        <w:rPr>
          <w:rFonts w:ascii="Arial" w:hAnsi="Arial" w:cs="Arial"/>
          <w:sz w:val="24"/>
          <w:szCs w:val="24"/>
        </w:rPr>
        <w:t>wykonawca wykaże się posiadaniem opłaconej polisy, a w przypadku jej braku, innego dokumentu potwierdzającego, że wykonawca jest ubezpieczony od odpowiedzialności cywilnej w zakresie pro</w:t>
      </w:r>
      <w:r w:rsidR="00536CBD">
        <w:rPr>
          <w:rFonts w:ascii="Arial" w:hAnsi="Arial" w:cs="Arial"/>
          <w:sz w:val="24"/>
          <w:szCs w:val="24"/>
        </w:rPr>
        <w:t xml:space="preserve">wadzonej działalności związanej </w:t>
      </w:r>
      <w:r w:rsidRPr="00456DE2">
        <w:rPr>
          <w:rFonts w:ascii="Arial" w:hAnsi="Arial" w:cs="Arial"/>
          <w:sz w:val="24"/>
          <w:szCs w:val="24"/>
        </w:rPr>
        <w:t>z przedmiotem zamówienia, na kwotę ubezpieczenia nie mniejszą niż 1 000 000 PLN.</w:t>
      </w:r>
    </w:p>
    <w:p w:rsidR="00655167" w:rsidRPr="00456DE2" w:rsidRDefault="00655167" w:rsidP="00655167">
      <w:pPr>
        <w:pStyle w:val="Styl"/>
        <w:spacing w:after="0"/>
        <w:rPr>
          <w:rFonts w:ascii="Arial" w:hAnsi="Arial"/>
          <w:sz w:val="24"/>
        </w:rPr>
      </w:pPr>
      <w:r w:rsidRPr="00456DE2">
        <w:rPr>
          <w:rFonts w:ascii="Arial" w:hAnsi="Arial"/>
          <w:b/>
          <w:sz w:val="24"/>
        </w:rPr>
        <w:t>Uwaga</w:t>
      </w:r>
      <w:r w:rsidRPr="00456DE2">
        <w:rPr>
          <w:rFonts w:ascii="Arial" w:hAnsi="Arial"/>
          <w:sz w:val="24"/>
        </w:rPr>
        <w:t xml:space="preserve">: Zamawiający przypomina, że zgodnie z art. 26 ust. 2b ustawy </w:t>
      </w:r>
      <w:r w:rsidRPr="00456DE2">
        <w:rPr>
          <w:rFonts w:ascii="Arial" w:hAnsi="Arial"/>
          <w:i/>
          <w:sz w:val="24"/>
        </w:rPr>
        <w:t>Prawo zamówień Publicznych</w:t>
      </w:r>
      <w:r w:rsidRPr="00456DE2">
        <w:rPr>
          <w:rFonts w:ascii="Arial" w:hAnsi="Arial"/>
          <w:sz w:val="24"/>
        </w:rPr>
        <w:t xml:space="preserve"> (tekst jednolity </w:t>
      </w:r>
      <w:proofErr w:type="spellStart"/>
      <w:r w:rsidRPr="00456DE2">
        <w:rPr>
          <w:rFonts w:ascii="Arial" w:hAnsi="Arial"/>
          <w:sz w:val="24"/>
        </w:rPr>
        <w:t>Dz.U</w:t>
      </w:r>
      <w:proofErr w:type="spellEnd"/>
      <w:r w:rsidRPr="00456DE2">
        <w:rPr>
          <w:rFonts w:ascii="Arial" w:hAnsi="Arial"/>
          <w:sz w:val="24"/>
        </w:rPr>
        <w:t xml:space="preserve">. z 2013r., poz.907 z </w:t>
      </w:r>
      <w:proofErr w:type="spellStart"/>
      <w:r w:rsidRPr="00456DE2">
        <w:rPr>
          <w:rFonts w:ascii="Arial" w:hAnsi="Arial"/>
          <w:sz w:val="24"/>
        </w:rPr>
        <w:t>późn</w:t>
      </w:r>
      <w:proofErr w:type="spellEnd"/>
      <w:r w:rsidRPr="00456DE2">
        <w:rPr>
          <w:rFonts w:ascii="Arial" w:hAnsi="Arial"/>
          <w:sz w:val="24"/>
        </w:rPr>
        <w:t xml:space="preserve">. zm.), Wykonawca może polegać na wiedzy i doświadczeniu, potencjale technicznym, </w:t>
      </w:r>
      <w:r w:rsidRPr="00456DE2">
        <w:rPr>
          <w:rFonts w:ascii="Arial" w:hAnsi="Arial"/>
          <w:sz w:val="24"/>
        </w:rPr>
        <w:lastRenderedPageBreak/>
        <w:t>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76692" w:rsidRPr="00456DE2" w:rsidRDefault="00FF6593" w:rsidP="00456DE2">
      <w:pPr>
        <w:pStyle w:val="Zwykytekst1"/>
        <w:spacing w:before="120"/>
        <w:ind w:left="454" w:hanging="454"/>
        <w:jc w:val="both"/>
        <w:rPr>
          <w:rFonts w:ascii="Arial" w:hAnsi="Arial" w:cs="Arial"/>
          <w:sz w:val="24"/>
          <w:shd w:val="clear" w:color="auto" w:fill="FFFF00"/>
        </w:rPr>
      </w:pPr>
      <w:r w:rsidRPr="00456DE2">
        <w:rPr>
          <w:rFonts w:ascii="Arial" w:hAnsi="Arial" w:cs="Arial"/>
          <w:b/>
          <w:sz w:val="24"/>
        </w:rPr>
        <w:t>9</w:t>
      </w:r>
      <w:r w:rsidR="00F76692" w:rsidRPr="00456DE2">
        <w:rPr>
          <w:rFonts w:ascii="Arial" w:hAnsi="Arial" w:cs="Arial"/>
          <w:b/>
          <w:sz w:val="24"/>
        </w:rPr>
        <w:t>.2.</w:t>
      </w:r>
      <w:r w:rsidR="00F76692" w:rsidRPr="00456DE2">
        <w:rPr>
          <w:rFonts w:ascii="Arial" w:hAnsi="Arial" w:cs="Arial"/>
          <w:sz w:val="24"/>
        </w:rPr>
        <w:t xml:space="preserve"> W odniesieniu do grup </w:t>
      </w:r>
      <w:r w:rsidR="00F76692" w:rsidRPr="00456DE2">
        <w:rPr>
          <w:rFonts w:ascii="Arial" w:hAnsi="Arial" w:cs="Arial"/>
          <w:sz w:val="24"/>
          <w:szCs w:val="18"/>
        </w:rPr>
        <w:t xml:space="preserve">Wykonawców </w:t>
      </w:r>
      <w:r w:rsidR="00F76692" w:rsidRPr="00456DE2">
        <w:rPr>
          <w:rFonts w:ascii="Arial" w:hAnsi="Arial" w:cs="Arial"/>
          <w:sz w:val="24"/>
        </w:rPr>
        <w:t xml:space="preserve">ubiegających się wspólnie o udzielenie zamówienia (konsorcjów lub spółek cywilnych) uznaje się, że spełnienie wyżej wymienionych warunków następuje, gdy </w:t>
      </w:r>
      <w:r w:rsidR="00F76692" w:rsidRPr="00456DE2">
        <w:rPr>
          <w:rFonts w:ascii="Arial" w:hAnsi="Arial" w:cs="Arial"/>
          <w:sz w:val="24"/>
          <w:szCs w:val="22"/>
        </w:rPr>
        <w:t>Wykonawcy łącznie dysponują wymaganym potencjałem technicznym i kadrowym, jeżeli żaden z Wykonawców nie spełnia samodzielnie wyżej określonego warunku.</w:t>
      </w:r>
    </w:p>
    <w:p w:rsidR="00F76692" w:rsidRPr="00456DE2" w:rsidRDefault="00FF6593" w:rsidP="00456DE2">
      <w:pPr>
        <w:suppressAutoHyphens/>
        <w:spacing w:before="120"/>
        <w:ind w:left="454" w:hanging="454"/>
        <w:jc w:val="both"/>
        <w:rPr>
          <w:rFonts w:ascii="Arial" w:hAnsi="Arial" w:cs="Arial"/>
          <w:snapToGrid w:val="0"/>
        </w:rPr>
      </w:pPr>
      <w:r w:rsidRPr="00456DE2">
        <w:rPr>
          <w:rFonts w:ascii="Arial" w:hAnsi="Arial" w:cs="Arial"/>
          <w:b/>
          <w:snapToGrid w:val="0"/>
        </w:rPr>
        <w:t>9</w:t>
      </w:r>
      <w:r w:rsidR="00F76692" w:rsidRPr="00456DE2">
        <w:rPr>
          <w:rFonts w:ascii="Arial" w:hAnsi="Arial" w:cs="Arial"/>
          <w:b/>
          <w:snapToGrid w:val="0"/>
        </w:rPr>
        <w:t>.3.</w:t>
      </w:r>
      <w:r w:rsidR="00F76692" w:rsidRPr="00456DE2">
        <w:rPr>
          <w:rFonts w:ascii="Arial" w:hAnsi="Arial" w:cs="Arial"/>
          <w:snapToGrid w:val="0"/>
        </w:rPr>
        <w:t xml:space="preserve"> Z treści załączonych dokumentów musi wynikać jednoznacznie, iż </w:t>
      </w:r>
      <w:r w:rsidR="00CF2526" w:rsidRPr="00456DE2">
        <w:rPr>
          <w:rFonts w:ascii="Arial" w:hAnsi="Arial" w:cs="Arial"/>
          <w:snapToGrid w:val="0"/>
        </w:rPr>
        <w:t>w chwili składania oferty Wykonawca w/w warunki spełnia</w:t>
      </w:r>
      <w:r w:rsidR="00F76692" w:rsidRPr="00456DE2">
        <w:rPr>
          <w:rFonts w:ascii="Arial" w:hAnsi="Arial" w:cs="Arial"/>
          <w:snapToGrid w:val="0"/>
        </w:rPr>
        <w:t>.</w:t>
      </w:r>
    </w:p>
    <w:p w:rsidR="00F76692" w:rsidRPr="00456DE2" w:rsidRDefault="00F76692" w:rsidP="00254EA1">
      <w:pPr>
        <w:pStyle w:val="Zwykytekst1"/>
        <w:spacing w:before="120"/>
        <w:ind w:left="454"/>
        <w:jc w:val="both"/>
        <w:rPr>
          <w:rFonts w:ascii="Arial" w:hAnsi="Arial" w:cs="Arial"/>
          <w:sz w:val="24"/>
        </w:rPr>
      </w:pPr>
      <w:r w:rsidRPr="00456DE2">
        <w:rPr>
          <w:rFonts w:ascii="Arial" w:hAnsi="Arial" w:cs="Arial"/>
          <w:sz w:val="24"/>
        </w:rPr>
        <w:t>Ocena spełniania warunków udziału w postępowaniu o zamówienie publiczne przeprowadzona będzie w oparciu o złożone oświadczenia i dokumenty wykonawców zgodnie z formułą „spełnia – nie spełnia”.</w:t>
      </w:r>
    </w:p>
    <w:p w:rsidR="00F76692" w:rsidRPr="00456DE2" w:rsidRDefault="00F76692" w:rsidP="00254EA1">
      <w:pPr>
        <w:pStyle w:val="Zwykytekst1"/>
        <w:spacing w:before="120"/>
        <w:ind w:left="454"/>
        <w:jc w:val="both"/>
        <w:rPr>
          <w:rFonts w:ascii="Arial" w:hAnsi="Arial" w:cs="Arial"/>
          <w:sz w:val="24"/>
        </w:rPr>
      </w:pPr>
      <w:r w:rsidRPr="00456DE2">
        <w:rPr>
          <w:rFonts w:ascii="Arial" w:hAnsi="Arial" w:cs="Arial"/>
          <w:sz w:val="24"/>
        </w:rPr>
        <w:t>Niespełnienie chociażby jednego z wyżej wymienionych warunków skutkować będzie wykluczeniem Wykonawcy z postępowania.</w:t>
      </w:r>
    </w:p>
    <w:p w:rsidR="00F76692" w:rsidRPr="00456DE2" w:rsidRDefault="00FF6593" w:rsidP="00456DE2">
      <w:pPr>
        <w:pStyle w:val="Zwykytekst1"/>
        <w:spacing w:before="120"/>
        <w:ind w:left="454" w:hanging="454"/>
        <w:jc w:val="both"/>
        <w:rPr>
          <w:rFonts w:ascii="Arial" w:hAnsi="Arial" w:cs="Arial"/>
          <w:sz w:val="24"/>
        </w:rPr>
      </w:pPr>
      <w:r w:rsidRPr="00456DE2">
        <w:rPr>
          <w:rFonts w:ascii="Arial" w:hAnsi="Arial" w:cs="Arial"/>
          <w:b/>
          <w:bCs/>
          <w:sz w:val="24"/>
        </w:rPr>
        <w:t>9</w:t>
      </w:r>
      <w:r w:rsidR="00F76692" w:rsidRPr="00456DE2">
        <w:rPr>
          <w:rFonts w:ascii="Arial" w:hAnsi="Arial" w:cs="Arial"/>
          <w:b/>
          <w:bCs/>
          <w:sz w:val="24"/>
        </w:rPr>
        <w:t xml:space="preserve">.4. </w:t>
      </w:r>
      <w:r w:rsidR="00F76692" w:rsidRPr="00456DE2">
        <w:rPr>
          <w:rFonts w:ascii="Arial" w:hAnsi="Arial" w:cs="Arial"/>
          <w:sz w:val="24"/>
        </w:rPr>
        <w:t>W celu potwierdzenia, że wykonawca spełnia warunki z art. 22 ust.1 oraz warunki szczegółowe a także, że nie podlega wykluczeniu na podstawi</w:t>
      </w:r>
      <w:r w:rsidR="008C2C72" w:rsidRPr="00456DE2">
        <w:rPr>
          <w:rFonts w:ascii="Arial" w:hAnsi="Arial" w:cs="Arial"/>
          <w:sz w:val="24"/>
        </w:rPr>
        <w:t xml:space="preserve">e art. 24 ust. 1 i 2 ustawy </w:t>
      </w:r>
      <w:r w:rsidR="00F76692" w:rsidRPr="00456DE2">
        <w:rPr>
          <w:rFonts w:ascii="Arial" w:hAnsi="Arial" w:cs="Arial"/>
          <w:sz w:val="24"/>
        </w:rPr>
        <w:t>z dnia 29 stycznia 2004 r. - Prawo zamówień publicznych, Wykonawca składa niżej wymienione wymagane dokumenty:</w:t>
      </w:r>
    </w:p>
    <w:p w:rsidR="00FF6593" w:rsidRPr="00456DE2" w:rsidRDefault="00FF6593" w:rsidP="00FF6593">
      <w:pPr>
        <w:pStyle w:val="Styl"/>
        <w:numPr>
          <w:ilvl w:val="0"/>
          <w:numId w:val="8"/>
        </w:numPr>
        <w:spacing w:before="120" w:after="0"/>
        <w:ind w:left="714" w:hanging="357"/>
        <w:rPr>
          <w:rFonts w:ascii="Arial" w:hAnsi="Arial"/>
          <w:sz w:val="24"/>
        </w:rPr>
      </w:pPr>
      <w:r w:rsidRPr="00456DE2">
        <w:rPr>
          <w:rFonts w:ascii="Arial" w:hAnsi="Arial"/>
          <w:sz w:val="24"/>
        </w:rPr>
        <w:t>oświadczenie o spełnieniu warunków udziału w postępowaniu;</w:t>
      </w:r>
    </w:p>
    <w:p w:rsidR="00FF6593" w:rsidRPr="00456DE2" w:rsidRDefault="00FF6593" w:rsidP="00FF6593">
      <w:pPr>
        <w:pStyle w:val="Styl"/>
        <w:numPr>
          <w:ilvl w:val="0"/>
          <w:numId w:val="8"/>
        </w:numPr>
        <w:spacing w:before="120" w:after="0"/>
        <w:ind w:left="714" w:hanging="357"/>
        <w:rPr>
          <w:rFonts w:ascii="Arial" w:hAnsi="Arial"/>
          <w:sz w:val="24"/>
        </w:rPr>
      </w:pPr>
      <w:r w:rsidRPr="00456DE2">
        <w:rPr>
          <w:rFonts w:ascii="Arial" w:hAnsi="Arial"/>
          <w:sz w:val="24"/>
        </w:rPr>
        <w:t>oświadczenie o braku podstaw do wykluczenia z postępowania;</w:t>
      </w:r>
    </w:p>
    <w:p w:rsidR="00FF6593" w:rsidRPr="00456DE2" w:rsidRDefault="00FF6593" w:rsidP="00FF6593">
      <w:pPr>
        <w:pStyle w:val="Styl"/>
        <w:numPr>
          <w:ilvl w:val="0"/>
          <w:numId w:val="8"/>
        </w:numPr>
        <w:spacing w:before="120" w:after="0"/>
        <w:ind w:left="714" w:hanging="357"/>
        <w:rPr>
          <w:rFonts w:ascii="Arial" w:hAnsi="Arial"/>
          <w:sz w:val="24"/>
        </w:rPr>
      </w:pPr>
      <w:r w:rsidRPr="00456DE2">
        <w:rPr>
          <w:rFonts w:ascii="Arial" w:hAnsi="Arial"/>
          <w:sz w:val="24"/>
        </w:rPr>
        <w:t>oświadczenie o dysponowaniu potencjałem technicznym i osobami zdolnymi do wykonania zamówienia oświadczenie;</w:t>
      </w:r>
    </w:p>
    <w:p w:rsidR="00FF6593" w:rsidRPr="00456DE2" w:rsidRDefault="00FF6593" w:rsidP="00FF6593">
      <w:pPr>
        <w:pStyle w:val="Styl"/>
        <w:numPr>
          <w:ilvl w:val="0"/>
          <w:numId w:val="8"/>
        </w:numPr>
        <w:spacing w:before="120" w:after="0"/>
        <w:ind w:left="714" w:hanging="357"/>
        <w:rPr>
          <w:rFonts w:ascii="Arial" w:hAnsi="Arial"/>
          <w:sz w:val="24"/>
        </w:rPr>
      </w:pPr>
      <w:r w:rsidRPr="00456DE2">
        <w:rPr>
          <w:rFonts w:ascii="Arial" w:hAnsi="Arial"/>
          <w:sz w:val="24"/>
        </w:rPr>
        <w:t>wykaz, osób</w:t>
      </w:r>
      <w:r w:rsidR="00EF4994" w:rsidRPr="00456DE2">
        <w:rPr>
          <w:rFonts w:ascii="Arial" w:hAnsi="Arial"/>
          <w:sz w:val="24"/>
        </w:rPr>
        <w:t xml:space="preserve"> kierujących</w:t>
      </w:r>
      <w:r w:rsidRPr="00456DE2">
        <w:rPr>
          <w:rFonts w:ascii="Arial" w:hAnsi="Arial"/>
          <w:sz w:val="24"/>
        </w:rPr>
        <w:t xml:space="preserve"> r</w:t>
      </w:r>
      <w:r w:rsidR="00EF4994" w:rsidRPr="00456DE2">
        <w:rPr>
          <w:rFonts w:ascii="Arial" w:hAnsi="Arial"/>
          <w:sz w:val="24"/>
        </w:rPr>
        <w:t>obotami budowlanymi przewidzianych</w:t>
      </w:r>
      <w:r w:rsidRPr="00456DE2">
        <w:rPr>
          <w:rFonts w:ascii="Arial" w:hAnsi="Arial"/>
          <w:sz w:val="24"/>
        </w:rPr>
        <w:t xml:space="preserve"> do wykonywania zamówienia wraz z informacjami na temat ich kwalifikacji zawodowych, doświadczenia i wykształcenia a także zakresu wykonywanych przez nie czynności, oraz informacją o podstawie do dysponowania tymi osobami;</w:t>
      </w:r>
    </w:p>
    <w:p w:rsidR="00FF6593" w:rsidRPr="00456DE2" w:rsidRDefault="00FF6593" w:rsidP="00FF6593">
      <w:pPr>
        <w:pStyle w:val="Styl"/>
        <w:numPr>
          <w:ilvl w:val="0"/>
          <w:numId w:val="8"/>
        </w:numPr>
        <w:spacing w:before="120" w:after="0"/>
        <w:ind w:left="714" w:hanging="357"/>
        <w:rPr>
          <w:rFonts w:ascii="Arial" w:hAnsi="Arial"/>
          <w:sz w:val="24"/>
        </w:rPr>
      </w:pPr>
      <w:r w:rsidRPr="00456DE2">
        <w:rPr>
          <w:rFonts w:ascii="Arial" w:hAnsi="Arial"/>
          <w:sz w:val="24"/>
        </w:rPr>
        <w:t xml:space="preserve">wykaz robót budowlanych wykonanych w okresie ostatnich pięciu lat przed upływem terminu składania ofert, a jeżeli okres prowadzenia działalności jest krótszy – w tym okresie, wraz z podaniem ich rodzaju i wartości, daty i miejsca wykonania oraz </w:t>
      </w:r>
      <w:r w:rsidR="008C2C72" w:rsidRPr="00456DE2">
        <w:rPr>
          <w:rFonts w:ascii="Arial" w:hAnsi="Arial"/>
          <w:sz w:val="24"/>
        </w:rPr>
        <w:t xml:space="preserve">          </w:t>
      </w:r>
      <w:r w:rsidRPr="00456DE2">
        <w:rPr>
          <w:rFonts w:ascii="Arial" w:hAnsi="Arial"/>
          <w:sz w:val="24"/>
        </w:rPr>
        <w:t>z załączeniem dowodów dotyczących najważniejszych robót, określających, czy roboty te zostały wykonane w sposób należyty oraz wskazujących, czy zostały wykonane zgodnie z zasadami sztuki budowlanej i prawidłowo ukończone. Wykaz ten powinien poświadczyć spełnienie przez Wykonawcę wymagań określonych w pkt.</w:t>
      </w:r>
      <w:r w:rsidR="00EF4994" w:rsidRPr="00456DE2">
        <w:rPr>
          <w:rFonts w:ascii="Arial" w:hAnsi="Arial"/>
          <w:sz w:val="24"/>
        </w:rPr>
        <w:t xml:space="preserve"> 9</w:t>
      </w:r>
      <w:r w:rsidRPr="00456DE2">
        <w:rPr>
          <w:rFonts w:ascii="Arial" w:hAnsi="Arial"/>
          <w:sz w:val="24"/>
        </w:rPr>
        <w:t>.1.</w:t>
      </w:r>
      <w:r w:rsidR="00EF4994" w:rsidRPr="00456DE2">
        <w:rPr>
          <w:rFonts w:ascii="Arial" w:hAnsi="Arial"/>
          <w:sz w:val="24"/>
        </w:rPr>
        <w:t xml:space="preserve"> lit. b)</w:t>
      </w:r>
      <w:r w:rsidRPr="00456DE2">
        <w:rPr>
          <w:rFonts w:ascii="Arial" w:hAnsi="Arial"/>
          <w:sz w:val="24"/>
        </w:rPr>
        <w:t>;</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lastRenderedPageBreak/>
        <w:t>informację banku lub spółdzielczej kasy oszczędnościowo-kredytowej potwierdzającą wysokość posiadanych środków finansowych lub zdolność kredytową w wymaganej w pkt.</w:t>
      </w:r>
      <w:r w:rsidR="008E54D8" w:rsidRPr="00456DE2">
        <w:rPr>
          <w:rFonts w:ascii="Arial" w:hAnsi="Arial" w:cs="Arial"/>
          <w:sz w:val="24"/>
          <w:szCs w:val="24"/>
        </w:rPr>
        <w:t xml:space="preserve"> 9</w:t>
      </w:r>
      <w:r w:rsidRPr="00456DE2">
        <w:rPr>
          <w:rFonts w:ascii="Arial" w:hAnsi="Arial" w:cs="Arial"/>
          <w:sz w:val="24"/>
          <w:szCs w:val="24"/>
        </w:rPr>
        <w:t>.1.</w:t>
      </w:r>
      <w:r w:rsidR="008E54D8" w:rsidRPr="00456DE2">
        <w:rPr>
          <w:rFonts w:ascii="Arial" w:hAnsi="Arial" w:cs="Arial"/>
          <w:sz w:val="24"/>
          <w:szCs w:val="24"/>
        </w:rPr>
        <w:t xml:space="preserve"> </w:t>
      </w:r>
      <w:r w:rsidRPr="00456DE2">
        <w:rPr>
          <w:rFonts w:ascii="Arial" w:hAnsi="Arial" w:cs="Arial"/>
          <w:sz w:val="24"/>
          <w:szCs w:val="24"/>
        </w:rPr>
        <w:t>lit d1) SIWZ wysokości, wystawioną nie wcześniej niż 3 miesiące przed upływem terminu składania ofert;</w:t>
      </w:r>
    </w:p>
    <w:p w:rsidR="00FF6593" w:rsidRPr="00456DE2" w:rsidRDefault="00FF6593" w:rsidP="008E54D8">
      <w:pPr>
        <w:pStyle w:val="Zwykytekst2wcicie"/>
        <w:rPr>
          <w:rFonts w:ascii="Arial" w:hAnsi="Arial" w:cs="Arial"/>
          <w:sz w:val="24"/>
          <w:szCs w:val="24"/>
        </w:rPr>
      </w:pPr>
      <w:r w:rsidRPr="00456DE2">
        <w:rPr>
          <w:rFonts w:ascii="Arial" w:hAnsi="Arial" w:cs="Arial"/>
          <w:sz w:val="24"/>
          <w:szCs w:val="24"/>
        </w:rPr>
        <w:t xml:space="preserve">Wykonawca powołujący się przy wykazywaniu spełnienia </w:t>
      </w:r>
      <w:r w:rsidR="008E54D8" w:rsidRPr="00456DE2">
        <w:rPr>
          <w:rFonts w:ascii="Arial" w:hAnsi="Arial" w:cs="Arial"/>
          <w:sz w:val="24"/>
          <w:szCs w:val="24"/>
        </w:rPr>
        <w:t xml:space="preserve">tego warunku </w:t>
      </w:r>
      <w:r w:rsidRPr="00456DE2">
        <w:rPr>
          <w:rFonts w:ascii="Arial" w:hAnsi="Arial" w:cs="Arial"/>
          <w:sz w:val="24"/>
          <w:szCs w:val="24"/>
        </w:rPr>
        <w:t>udziału w postępo</w:t>
      </w:r>
      <w:r w:rsidR="008E54D8" w:rsidRPr="00456DE2">
        <w:rPr>
          <w:rFonts w:ascii="Arial" w:hAnsi="Arial" w:cs="Arial"/>
          <w:sz w:val="24"/>
          <w:szCs w:val="24"/>
        </w:rPr>
        <w:t>waniu</w:t>
      </w:r>
      <w:r w:rsidRPr="00456DE2">
        <w:rPr>
          <w:rFonts w:ascii="Arial" w:hAnsi="Arial" w:cs="Arial"/>
          <w:sz w:val="24"/>
          <w:szCs w:val="24"/>
        </w:rPr>
        <w:t>, na zasoby innych podmiotów przedkłada następujące dokumenty d</w:t>
      </w:r>
      <w:r w:rsidR="00EF4994" w:rsidRPr="00456DE2">
        <w:rPr>
          <w:rFonts w:ascii="Arial" w:hAnsi="Arial" w:cs="Arial"/>
          <w:sz w:val="24"/>
          <w:szCs w:val="24"/>
        </w:rPr>
        <w:t xml:space="preserve">otyczące tych podmiotów </w:t>
      </w:r>
      <w:r w:rsidR="008E54D8" w:rsidRPr="00456DE2">
        <w:rPr>
          <w:rFonts w:ascii="Arial" w:hAnsi="Arial" w:cs="Arial"/>
          <w:sz w:val="24"/>
          <w:szCs w:val="24"/>
        </w:rPr>
        <w:t xml:space="preserve">- </w:t>
      </w:r>
      <w:r w:rsidR="00EF4994" w:rsidRPr="00456DE2">
        <w:rPr>
          <w:rFonts w:ascii="Arial" w:hAnsi="Arial" w:cs="Arial"/>
          <w:sz w:val="24"/>
          <w:szCs w:val="24"/>
        </w:rPr>
        <w:t>informację banku lub spółdzielczej kasy oszczędnościowo-kredytowej potwierdzającej wysokość posiadanych środków finansowych lub zdolność kredytową innego podmiotu w </w:t>
      </w:r>
      <w:r w:rsidR="00655167" w:rsidRPr="00456DE2">
        <w:rPr>
          <w:rFonts w:ascii="Arial" w:hAnsi="Arial" w:cs="Arial"/>
          <w:sz w:val="24"/>
          <w:szCs w:val="24"/>
        </w:rPr>
        <w:t>wymaganej w pkt. 8</w:t>
      </w:r>
      <w:r w:rsidR="008E54D8" w:rsidRPr="00456DE2">
        <w:rPr>
          <w:rFonts w:ascii="Arial" w:hAnsi="Arial" w:cs="Arial"/>
          <w:sz w:val="24"/>
          <w:szCs w:val="24"/>
        </w:rPr>
        <w:t>.1. lit d1)</w:t>
      </w:r>
      <w:r w:rsidR="00EF4994" w:rsidRPr="00456DE2">
        <w:rPr>
          <w:rFonts w:ascii="Arial" w:hAnsi="Arial" w:cs="Arial"/>
          <w:sz w:val="24"/>
          <w:szCs w:val="24"/>
        </w:rPr>
        <w:t xml:space="preserve"> wysokości, wystawioną nie wcześniej niż 3 miesiące przed upływem terminu składania ofert</w:t>
      </w:r>
      <w:r w:rsidR="008E54D8" w:rsidRPr="00456DE2">
        <w:rPr>
          <w:rFonts w:ascii="Arial" w:hAnsi="Arial" w:cs="Arial"/>
          <w:sz w:val="24"/>
          <w:szCs w:val="24"/>
        </w:rPr>
        <w:t>;</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t>polisę, a w przypadku jej braku inny dokument potwierdzający, że Wykonawca jest w zakresie prowadzonej działalności ubezpieczony od odpowiedzialności cywilnej w zakresie prowadzonej działalności związanej z przedmiotem zamówien</w:t>
      </w:r>
      <w:r w:rsidR="00655167" w:rsidRPr="00456DE2">
        <w:rPr>
          <w:rFonts w:ascii="Arial" w:hAnsi="Arial" w:cs="Arial"/>
          <w:sz w:val="24"/>
          <w:szCs w:val="24"/>
        </w:rPr>
        <w:t>ia na kwotę nie mniejszą niż 1</w:t>
      </w:r>
      <w:r w:rsidRPr="00456DE2">
        <w:rPr>
          <w:rFonts w:ascii="Arial" w:hAnsi="Arial" w:cs="Arial"/>
          <w:sz w:val="24"/>
          <w:szCs w:val="24"/>
        </w:rPr>
        <w:t> 000 000 zł;</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456DE2">
        <w:rPr>
          <w:rFonts w:ascii="Arial" w:hAnsi="Arial" w:cs="Arial"/>
          <w:i/>
          <w:sz w:val="24"/>
          <w:szCs w:val="24"/>
        </w:rPr>
        <w:t xml:space="preserve">Prawo zamówień publicznych </w:t>
      </w:r>
      <w:r w:rsidRPr="00456DE2">
        <w:rPr>
          <w:rFonts w:ascii="Arial" w:hAnsi="Arial" w:cs="Arial"/>
          <w:sz w:val="24"/>
          <w:szCs w:val="24"/>
        </w:rPr>
        <w:t xml:space="preserve">(tekst jednolity </w:t>
      </w:r>
      <w:proofErr w:type="spellStart"/>
      <w:r w:rsidRPr="00456DE2">
        <w:rPr>
          <w:rFonts w:ascii="Arial" w:hAnsi="Arial" w:cs="Arial"/>
          <w:sz w:val="24"/>
          <w:szCs w:val="24"/>
        </w:rPr>
        <w:t>Dz.U</w:t>
      </w:r>
      <w:proofErr w:type="spellEnd"/>
      <w:r w:rsidRPr="00456DE2">
        <w:rPr>
          <w:rFonts w:ascii="Arial" w:hAnsi="Arial" w:cs="Arial"/>
          <w:sz w:val="24"/>
          <w:szCs w:val="24"/>
        </w:rPr>
        <w:t xml:space="preserve">. z 2013r., poz.907 </w:t>
      </w:r>
      <w:r w:rsidR="008C2C72" w:rsidRPr="00456DE2">
        <w:rPr>
          <w:rFonts w:ascii="Arial" w:hAnsi="Arial" w:cs="Arial"/>
          <w:sz w:val="24"/>
          <w:szCs w:val="24"/>
        </w:rPr>
        <w:t xml:space="preserve">   </w:t>
      </w:r>
      <w:r w:rsidRPr="00456DE2">
        <w:rPr>
          <w:rFonts w:ascii="Arial" w:hAnsi="Arial" w:cs="Arial"/>
          <w:sz w:val="24"/>
          <w:szCs w:val="24"/>
        </w:rPr>
        <w:t xml:space="preserve">z </w:t>
      </w:r>
      <w:proofErr w:type="spellStart"/>
      <w:r w:rsidRPr="00456DE2">
        <w:rPr>
          <w:rFonts w:ascii="Arial" w:hAnsi="Arial" w:cs="Arial"/>
          <w:sz w:val="24"/>
          <w:szCs w:val="24"/>
        </w:rPr>
        <w:t>późn</w:t>
      </w:r>
      <w:proofErr w:type="spellEnd"/>
      <w:r w:rsidRPr="00456DE2">
        <w:rPr>
          <w:rFonts w:ascii="Arial" w:hAnsi="Arial" w:cs="Arial"/>
          <w:sz w:val="24"/>
          <w:szCs w:val="24"/>
        </w:rPr>
        <w:t>. zm.), wystawionego nie wcześniej niż 6 miesięcy przed upływem terminu składania wniosków o dopuszczenie do udziału w postępowaniu o udzielenie zamówienia albo składania ofert;</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t xml:space="preserve">informacja na temat przynależności bądź braku przynależności do grupy kapitałowej, </w:t>
      </w:r>
      <w:r w:rsidR="008E54D8" w:rsidRPr="00456DE2">
        <w:rPr>
          <w:rFonts w:ascii="Arial" w:hAnsi="Arial" w:cs="Arial"/>
          <w:sz w:val="24"/>
          <w:szCs w:val="24"/>
        </w:rPr>
        <w:t>w rozumieniu ustawy z dnia 16 lutego 2007 r. o ochronie konkurencji i konsumentów;</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t>aktualne zaświadczenia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w:t>
      </w:r>
      <w:r w:rsidR="00342DE3">
        <w:rPr>
          <w:rFonts w:ascii="Arial" w:hAnsi="Arial" w:cs="Arial"/>
          <w:sz w:val="24"/>
          <w:szCs w:val="24"/>
        </w:rPr>
        <w:t xml:space="preserve">        </w:t>
      </w:r>
      <w:r w:rsidRPr="00456DE2">
        <w:rPr>
          <w:rFonts w:ascii="Arial" w:hAnsi="Arial" w:cs="Arial"/>
          <w:sz w:val="24"/>
          <w:szCs w:val="24"/>
        </w:rPr>
        <w:t xml:space="preserve"> o dopuszczenie do udzi</w:t>
      </w:r>
      <w:r w:rsidR="008C2C72" w:rsidRPr="00456DE2">
        <w:rPr>
          <w:rFonts w:ascii="Arial" w:hAnsi="Arial" w:cs="Arial"/>
          <w:sz w:val="24"/>
          <w:szCs w:val="24"/>
        </w:rPr>
        <w:t>ału w postępowaniu o udzielenie;</w:t>
      </w:r>
    </w:p>
    <w:p w:rsidR="00FF6593" w:rsidRPr="00456DE2" w:rsidRDefault="00FF6593" w:rsidP="00FF6593">
      <w:pPr>
        <w:pStyle w:val="Zwykytekst3abc"/>
        <w:numPr>
          <w:ilvl w:val="0"/>
          <w:numId w:val="8"/>
        </w:numPr>
        <w:rPr>
          <w:rFonts w:ascii="Arial" w:hAnsi="Arial" w:cs="Arial"/>
          <w:sz w:val="24"/>
          <w:szCs w:val="24"/>
        </w:rPr>
      </w:pPr>
      <w:r w:rsidRPr="00456DE2">
        <w:rPr>
          <w:rFonts w:ascii="Arial" w:hAnsi="Arial" w:cs="Arial"/>
          <w:sz w:val="24"/>
          <w:szCs w:val="24"/>
        </w:rPr>
        <w:t xml:space="preserve">W przypadku skorzystania przez Wykonawcę z możliwości, o których mowa w uwadze do pkt. 8.1.1 SIWZ (art. 26 ust. 2b ustawy Prawo zamówień Publicznych (tekst jednolity </w:t>
      </w:r>
      <w:proofErr w:type="spellStart"/>
      <w:r w:rsidRPr="00456DE2">
        <w:rPr>
          <w:rFonts w:ascii="Arial" w:hAnsi="Arial" w:cs="Arial"/>
          <w:sz w:val="24"/>
          <w:szCs w:val="24"/>
        </w:rPr>
        <w:t>Dz.U</w:t>
      </w:r>
      <w:proofErr w:type="spellEnd"/>
      <w:r w:rsidRPr="00456DE2">
        <w:rPr>
          <w:rFonts w:ascii="Arial" w:hAnsi="Arial" w:cs="Arial"/>
          <w:sz w:val="24"/>
          <w:szCs w:val="24"/>
        </w:rPr>
        <w:t xml:space="preserve">. z 2013r., poz.907 z </w:t>
      </w:r>
      <w:proofErr w:type="spellStart"/>
      <w:r w:rsidRPr="00456DE2">
        <w:rPr>
          <w:rFonts w:ascii="Arial" w:hAnsi="Arial" w:cs="Arial"/>
          <w:sz w:val="24"/>
          <w:szCs w:val="24"/>
        </w:rPr>
        <w:t>późn</w:t>
      </w:r>
      <w:proofErr w:type="spellEnd"/>
      <w:r w:rsidRPr="00456DE2">
        <w:rPr>
          <w:rFonts w:ascii="Arial" w:hAnsi="Arial" w:cs="Arial"/>
          <w:sz w:val="24"/>
          <w:szCs w:val="24"/>
        </w:rPr>
        <w:t>.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E54D8" w:rsidRPr="00456DE2" w:rsidRDefault="008E54D8" w:rsidP="00F80708">
      <w:pPr>
        <w:pStyle w:val="Styl"/>
        <w:spacing w:before="120" w:after="0"/>
        <w:rPr>
          <w:rFonts w:ascii="Arial" w:hAnsi="Arial"/>
          <w:sz w:val="24"/>
        </w:rPr>
      </w:pPr>
      <w:r w:rsidRPr="00456DE2">
        <w:rPr>
          <w:rFonts w:ascii="Arial" w:hAnsi="Arial"/>
          <w:b/>
          <w:sz w:val="24"/>
        </w:rPr>
        <w:lastRenderedPageBreak/>
        <w:t>Uwagi</w:t>
      </w:r>
      <w:r w:rsidRPr="00456DE2">
        <w:rPr>
          <w:rFonts w:ascii="Arial" w:hAnsi="Arial"/>
          <w:sz w:val="24"/>
        </w:rPr>
        <w:t xml:space="preserve">: </w:t>
      </w:r>
    </w:p>
    <w:p w:rsidR="008E54D8" w:rsidRPr="00456DE2" w:rsidRDefault="008E54D8" w:rsidP="00F80708">
      <w:pPr>
        <w:pStyle w:val="Styl"/>
        <w:numPr>
          <w:ilvl w:val="0"/>
          <w:numId w:val="9"/>
        </w:numPr>
        <w:spacing w:before="120" w:after="0"/>
        <w:rPr>
          <w:rFonts w:ascii="Arial" w:hAnsi="Arial"/>
          <w:sz w:val="24"/>
        </w:rPr>
      </w:pPr>
      <w:r w:rsidRPr="00456DE2">
        <w:rPr>
          <w:rFonts w:ascii="Arial" w:hAnsi="Arial"/>
          <w:sz w:val="24"/>
        </w:rPr>
        <w:t xml:space="preserve">Jeżeli Wykonawca, wykazując spełnianie warunków udziału, o których mowa w art. 22 ust. 1 ustawy Prawo zamówień publicznych (tekst jednolity </w:t>
      </w:r>
      <w:proofErr w:type="spellStart"/>
      <w:r w:rsidRPr="00456DE2">
        <w:rPr>
          <w:rFonts w:ascii="Arial" w:hAnsi="Arial"/>
          <w:sz w:val="24"/>
        </w:rPr>
        <w:t>Dz.U</w:t>
      </w:r>
      <w:proofErr w:type="spellEnd"/>
      <w:r w:rsidRPr="00456DE2">
        <w:rPr>
          <w:rFonts w:ascii="Arial" w:hAnsi="Arial"/>
          <w:sz w:val="24"/>
        </w:rPr>
        <w:t>.</w:t>
      </w:r>
      <w:r w:rsidR="00342DE3">
        <w:rPr>
          <w:rFonts w:ascii="Arial" w:hAnsi="Arial"/>
          <w:sz w:val="24"/>
        </w:rPr>
        <w:t xml:space="preserve">      </w:t>
      </w:r>
      <w:r w:rsidRPr="00456DE2">
        <w:rPr>
          <w:rFonts w:ascii="Arial" w:hAnsi="Arial"/>
          <w:sz w:val="24"/>
        </w:rPr>
        <w:t xml:space="preserve"> z 2013r., poz.907 z </w:t>
      </w:r>
      <w:proofErr w:type="spellStart"/>
      <w:r w:rsidRPr="00456DE2">
        <w:rPr>
          <w:rFonts w:ascii="Arial" w:hAnsi="Arial"/>
          <w:sz w:val="24"/>
        </w:rPr>
        <w:t>późn</w:t>
      </w:r>
      <w:proofErr w:type="spellEnd"/>
      <w:r w:rsidRPr="00456DE2">
        <w:rPr>
          <w:rFonts w:ascii="Arial" w:hAnsi="Arial"/>
          <w:sz w:val="24"/>
        </w:rPr>
        <w:t>. zm.), polega na zasobach innych podmiotów na zasadach określonych w art. 26 ust. 2b ww. ustawy, a podmioty te będą brały udział w realizacji części zamówienia, Zamawiający Wymaga od Wykonawcy przedstawienia w odniesieniu do tych podmiotów dokumentów wymienionych w pkt.</w:t>
      </w:r>
      <w:r w:rsidR="00D66911" w:rsidRPr="00456DE2">
        <w:rPr>
          <w:rFonts w:ascii="Arial" w:hAnsi="Arial"/>
          <w:sz w:val="24"/>
        </w:rPr>
        <w:t xml:space="preserve"> 9.4</w:t>
      </w:r>
      <w:r w:rsidRPr="00456DE2">
        <w:rPr>
          <w:rFonts w:ascii="Arial" w:hAnsi="Arial"/>
          <w:sz w:val="24"/>
        </w:rPr>
        <w:t>. lit. b), h) i j).</w:t>
      </w:r>
    </w:p>
    <w:p w:rsidR="008E54D8" w:rsidRPr="00456DE2" w:rsidRDefault="008E54D8" w:rsidP="00F80708">
      <w:pPr>
        <w:pStyle w:val="Styl"/>
        <w:numPr>
          <w:ilvl w:val="0"/>
          <w:numId w:val="9"/>
        </w:numPr>
        <w:spacing w:before="120" w:after="0"/>
        <w:rPr>
          <w:rFonts w:ascii="Arial" w:hAnsi="Arial"/>
          <w:sz w:val="24"/>
        </w:rPr>
      </w:pPr>
      <w:r w:rsidRPr="00456DE2">
        <w:rPr>
          <w:rFonts w:ascii="Arial" w:hAnsi="Arial"/>
          <w:sz w:val="24"/>
        </w:rPr>
        <w:t>Jeżeli wykonawca ma siedzibę lub miejsce zamieszkania poza terytorium Rzeczypospolitej Polskiej, zamiast dokumentów określonych w pkt.</w:t>
      </w:r>
      <w:r w:rsidR="00D66911" w:rsidRPr="00456DE2">
        <w:rPr>
          <w:rFonts w:ascii="Arial" w:hAnsi="Arial"/>
          <w:sz w:val="24"/>
        </w:rPr>
        <w:t xml:space="preserve"> 9.4</w:t>
      </w:r>
      <w:r w:rsidRPr="00456DE2">
        <w:rPr>
          <w:rFonts w:ascii="Arial" w:hAnsi="Arial"/>
          <w:sz w:val="24"/>
        </w:rPr>
        <w:t xml:space="preserve">. lit. h) </w:t>
      </w:r>
      <w:r w:rsidR="00254EA1">
        <w:rPr>
          <w:rFonts w:ascii="Arial" w:hAnsi="Arial"/>
          <w:sz w:val="24"/>
        </w:rPr>
        <w:t xml:space="preserve">  </w:t>
      </w:r>
      <w:r w:rsidRPr="00456DE2">
        <w:rPr>
          <w:rFonts w:ascii="Arial" w:hAnsi="Arial"/>
          <w:sz w:val="24"/>
        </w:rPr>
        <w:t xml:space="preserve">i j) składa dokument lub dokumenty wystawione w kraju, w którym ma siedzibę lub miejsce zamieszkania, potwierdzające odpowiednio, że nie zalega </w:t>
      </w:r>
      <w:r w:rsidR="00254EA1">
        <w:rPr>
          <w:rFonts w:ascii="Arial" w:hAnsi="Arial"/>
          <w:sz w:val="24"/>
        </w:rPr>
        <w:t xml:space="preserve">             </w:t>
      </w:r>
      <w:r w:rsidRPr="00456DE2">
        <w:rPr>
          <w:rFonts w:ascii="Arial" w:hAnsi="Arial"/>
          <w:sz w:val="24"/>
        </w:rPr>
        <w:t xml:space="preserve">z uiszczaniem podatków, opłat, składek na ubezpieczenie społeczne </w:t>
      </w:r>
      <w:r w:rsidR="00254EA1">
        <w:rPr>
          <w:rFonts w:ascii="Arial" w:hAnsi="Arial"/>
          <w:sz w:val="24"/>
        </w:rPr>
        <w:t xml:space="preserve">                </w:t>
      </w:r>
      <w:r w:rsidRPr="00456DE2">
        <w:rPr>
          <w:rFonts w:ascii="Arial" w:hAnsi="Arial"/>
          <w:sz w:val="24"/>
        </w:rPr>
        <w:t>i zdrowotne, albo że uzyskał przewidziane prawem zwolnienie, odroczenie lub rozłożenie na raty zaległych płatności lub wstrzymanie w całości wykonania decyzji właściwego organu oraz, że nie otwarto jego likwidacji ani nie ogłoszono upadłości.</w:t>
      </w:r>
    </w:p>
    <w:p w:rsidR="008E54D8" w:rsidRPr="00456DE2" w:rsidRDefault="008E54D8" w:rsidP="00F80708">
      <w:pPr>
        <w:pStyle w:val="Styl"/>
        <w:numPr>
          <w:ilvl w:val="0"/>
          <w:numId w:val="9"/>
        </w:numPr>
        <w:spacing w:before="120" w:after="0"/>
        <w:rPr>
          <w:rFonts w:ascii="Arial" w:hAnsi="Arial"/>
          <w:sz w:val="24"/>
        </w:rPr>
      </w:pPr>
      <w:r w:rsidRPr="00456DE2">
        <w:rPr>
          <w:rFonts w:ascii="Arial" w:hAnsi="Arial"/>
          <w:sz w:val="24"/>
        </w:rPr>
        <w:t>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w:t>
      </w:r>
    </w:p>
    <w:p w:rsidR="00F76692" w:rsidRPr="00456DE2" w:rsidRDefault="00D66911" w:rsidP="00F76692">
      <w:pPr>
        <w:pStyle w:val="Tekstpodstawowy"/>
        <w:spacing w:before="240"/>
        <w:rPr>
          <w:rFonts w:ascii="Arial" w:hAnsi="Arial" w:cs="Arial"/>
          <w:b/>
        </w:rPr>
      </w:pPr>
      <w:r w:rsidRPr="00456DE2">
        <w:rPr>
          <w:rFonts w:ascii="Arial" w:hAnsi="Arial" w:cs="Arial"/>
          <w:b/>
        </w:rPr>
        <w:t>9</w:t>
      </w:r>
      <w:r w:rsidR="00F76692" w:rsidRPr="00456DE2">
        <w:rPr>
          <w:rFonts w:ascii="Arial" w:hAnsi="Arial" w:cs="Arial"/>
          <w:b/>
        </w:rPr>
        <w:t>.5.</w:t>
      </w:r>
      <w:r w:rsidR="00F76692" w:rsidRPr="00456DE2">
        <w:rPr>
          <w:rFonts w:ascii="Arial" w:hAnsi="Arial" w:cs="Arial"/>
        </w:rPr>
        <w:t xml:space="preserve"> Do oferty należy też dołączyć:</w:t>
      </w:r>
    </w:p>
    <w:p w:rsidR="00F76692" w:rsidRPr="00456DE2" w:rsidRDefault="00F76692" w:rsidP="00F76692">
      <w:pPr>
        <w:pStyle w:val="Zwykytekst1"/>
        <w:numPr>
          <w:ilvl w:val="0"/>
          <w:numId w:val="2"/>
        </w:numPr>
        <w:spacing w:before="120"/>
        <w:jc w:val="both"/>
        <w:rPr>
          <w:rFonts w:ascii="Arial" w:hAnsi="Arial" w:cs="Arial"/>
          <w:sz w:val="24"/>
          <w:szCs w:val="24"/>
        </w:rPr>
      </w:pPr>
      <w:r w:rsidRPr="00456DE2">
        <w:rPr>
          <w:rFonts w:ascii="Arial" w:hAnsi="Arial" w:cs="Arial"/>
          <w:sz w:val="24"/>
          <w:szCs w:val="24"/>
        </w:rPr>
        <w:t>wypełniony formularz ofertowy z formularzem cenowym,</w:t>
      </w:r>
    </w:p>
    <w:p w:rsidR="00F76692" w:rsidRPr="00456DE2" w:rsidRDefault="00F76692" w:rsidP="00F76692">
      <w:pPr>
        <w:pStyle w:val="Zwykytekst1"/>
        <w:numPr>
          <w:ilvl w:val="0"/>
          <w:numId w:val="2"/>
        </w:numPr>
        <w:spacing w:before="120"/>
        <w:ind w:left="714" w:hanging="357"/>
        <w:jc w:val="both"/>
        <w:rPr>
          <w:rFonts w:ascii="Arial" w:hAnsi="Arial" w:cs="Arial"/>
          <w:sz w:val="24"/>
          <w:szCs w:val="24"/>
        </w:rPr>
      </w:pPr>
      <w:r w:rsidRPr="00456DE2">
        <w:rPr>
          <w:rFonts w:ascii="Arial" w:hAnsi="Arial" w:cs="Arial"/>
          <w:sz w:val="24"/>
          <w:szCs w:val="24"/>
        </w:rPr>
        <w:t>zaakceptowany wzór umowy,</w:t>
      </w:r>
    </w:p>
    <w:p w:rsidR="00F76692" w:rsidRPr="00456DE2" w:rsidRDefault="00F76692" w:rsidP="00342DE3">
      <w:pPr>
        <w:pStyle w:val="Akapitzlist"/>
        <w:numPr>
          <w:ilvl w:val="0"/>
          <w:numId w:val="2"/>
        </w:numPr>
        <w:suppressAutoHyphens/>
        <w:spacing w:before="120"/>
        <w:ind w:left="714" w:hanging="357"/>
        <w:contextualSpacing/>
        <w:jc w:val="both"/>
        <w:rPr>
          <w:rFonts w:ascii="Arial" w:hAnsi="Arial" w:cs="Arial"/>
        </w:rPr>
      </w:pPr>
      <w:r w:rsidRPr="00456DE2">
        <w:rPr>
          <w:rFonts w:ascii="Arial" w:hAnsi="Arial" w:cs="Arial"/>
        </w:rPr>
        <w:t>dokument, jednoznacznie wskazujący na upoważnienie osoby podpisanej pod ofertą</w:t>
      </w:r>
      <w:r w:rsidR="00254EA1">
        <w:rPr>
          <w:rFonts w:ascii="Arial" w:hAnsi="Arial" w:cs="Arial"/>
        </w:rPr>
        <w:t xml:space="preserve">  </w:t>
      </w:r>
      <w:r w:rsidRPr="00456DE2">
        <w:rPr>
          <w:rFonts w:ascii="Arial" w:hAnsi="Arial" w:cs="Arial"/>
        </w:rPr>
        <w:t xml:space="preserve">i jej załącznikami do dokonania tej czynności - np.: odpis </w:t>
      </w:r>
      <w:r w:rsidR="00254EA1">
        <w:rPr>
          <w:rFonts w:ascii="Arial" w:hAnsi="Arial" w:cs="Arial"/>
        </w:rPr>
        <w:t xml:space="preserve"> </w:t>
      </w:r>
      <w:r w:rsidRPr="00456DE2">
        <w:rPr>
          <w:rFonts w:ascii="Arial" w:hAnsi="Arial" w:cs="Arial"/>
        </w:rPr>
        <w:t>z właściwego rejestru lub inny dokument właściwy dla formy organizacyjnej wykonawcy wskazujący jednoznacznie na posiadanie przez podpisującego właściwego umocowania do dokonania takiej czynności, albo pełnomocnictwo wystawione przez osoby jednoznacznie u</w:t>
      </w:r>
      <w:r w:rsidR="00254EA1">
        <w:rPr>
          <w:rFonts w:ascii="Arial" w:hAnsi="Arial" w:cs="Arial"/>
        </w:rPr>
        <w:t xml:space="preserve">mocowane do dokonywania </w:t>
      </w:r>
      <w:r w:rsidRPr="00456DE2">
        <w:rPr>
          <w:rFonts w:ascii="Arial" w:hAnsi="Arial" w:cs="Arial"/>
        </w:rPr>
        <w:t>w imieniu wykonawcy takiej czynności,</w:t>
      </w:r>
    </w:p>
    <w:p w:rsidR="00F76692" w:rsidRPr="00456DE2" w:rsidRDefault="00F76692" w:rsidP="00F76692">
      <w:pPr>
        <w:pStyle w:val="Akapitzlist"/>
        <w:numPr>
          <w:ilvl w:val="0"/>
          <w:numId w:val="2"/>
        </w:numPr>
        <w:suppressAutoHyphens/>
        <w:spacing w:before="120"/>
        <w:ind w:left="714" w:hanging="357"/>
        <w:jc w:val="both"/>
        <w:rPr>
          <w:rFonts w:ascii="Arial" w:hAnsi="Arial" w:cs="Arial"/>
        </w:rPr>
      </w:pPr>
      <w:r w:rsidRPr="00456DE2">
        <w:rPr>
          <w:rFonts w:ascii="Arial" w:hAnsi="Arial" w:cs="Arial"/>
        </w:rPr>
        <w:t xml:space="preserve">zakres zadań, jakie Wykonawca zamierza powierzyć podwykonawcom (jeżeli występują),  </w:t>
      </w:r>
    </w:p>
    <w:p w:rsidR="00F76692" w:rsidRPr="00456DE2" w:rsidRDefault="00F76692" w:rsidP="00F76692">
      <w:pPr>
        <w:pStyle w:val="Akapitzlist"/>
        <w:numPr>
          <w:ilvl w:val="0"/>
          <w:numId w:val="2"/>
        </w:numPr>
        <w:suppressAutoHyphens/>
        <w:spacing w:before="120"/>
        <w:contextualSpacing/>
        <w:jc w:val="both"/>
        <w:rPr>
          <w:rFonts w:ascii="Arial" w:hAnsi="Arial" w:cs="Arial"/>
        </w:rPr>
      </w:pPr>
      <w:r w:rsidRPr="00456DE2">
        <w:rPr>
          <w:rFonts w:ascii="Arial" w:hAnsi="Arial" w:cs="Arial"/>
        </w:rPr>
        <w:t>wypełniony „Przedmiar robót” .</w:t>
      </w:r>
    </w:p>
    <w:p w:rsidR="00D66911" w:rsidRPr="00456DE2" w:rsidRDefault="00D66911" w:rsidP="00D66911">
      <w:pPr>
        <w:pStyle w:val="Tekstpodstawowy"/>
        <w:spacing w:before="240"/>
        <w:rPr>
          <w:rFonts w:ascii="Arial" w:hAnsi="Arial" w:cs="Arial"/>
          <w:b/>
        </w:rPr>
      </w:pPr>
      <w:r w:rsidRPr="00456DE2">
        <w:rPr>
          <w:rFonts w:ascii="Arial" w:hAnsi="Arial" w:cs="Arial"/>
          <w:b/>
        </w:rPr>
        <w:t>10.</w:t>
      </w:r>
      <w:r w:rsidRPr="00456DE2">
        <w:rPr>
          <w:rFonts w:ascii="Arial" w:hAnsi="Arial" w:cs="Arial"/>
        </w:rPr>
        <w:t xml:space="preserve"> </w:t>
      </w:r>
      <w:r w:rsidRPr="00456DE2">
        <w:rPr>
          <w:rFonts w:ascii="Arial" w:hAnsi="Arial" w:cs="Arial"/>
          <w:b/>
        </w:rPr>
        <w:t>Określenie trybu zamówienia:</w:t>
      </w:r>
    </w:p>
    <w:p w:rsidR="00D66911" w:rsidRPr="00456DE2" w:rsidRDefault="00D66911" w:rsidP="00D66911">
      <w:pPr>
        <w:spacing w:before="120"/>
        <w:ind w:left="227"/>
        <w:jc w:val="both"/>
        <w:rPr>
          <w:rFonts w:ascii="Arial" w:hAnsi="Arial" w:cs="Arial"/>
        </w:rPr>
      </w:pPr>
      <w:r w:rsidRPr="00456DE2">
        <w:rPr>
          <w:rFonts w:ascii="Arial" w:hAnsi="Arial" w:cs="Arial"/>
        </w:rPr>
        <w:t xml:space="preserve">    Przetarg nieograniczony.  </w:t>
      </w:r>
    </w:p>
    <w:p w:rsidR="00F76692" w:rsidRPr="00456DE2" w:rsidRDefault="00D66911" w:rsidP="00F76692">
      <w:pPr>
        <w:pStyle w:val="Tekstpodstawowy"/>
        <w:spacing w:before="240"/>
        <w:rPr>
          <w:rFonts w:ascii="Arial" w:hAnsi="Arial" w:cs="Arial"/>
          <w:b/>
        </w:rPr>
      </w:pPr>
      <w:r w:rsidRPr="00456DE2">
        <w:rPr>
          <w:rFonts w:ascii="Arial" w:hAnsi="Arial" w:cs="Arial"/>
          <w:b/>
        </w:rPr>
        <w:t>11</w:t>
      </w:r>
      <w:r w:rsidR="00F76692" w:rsidRPr="00456DE2">
        <w:rPr>
          <w:rFonts w:ascii="Arial" w:hAnsi="Arial" w:cs="Arial"/>
          <w:b/>
        </w:rPr>
        <w:t>. Kryteria oceny ofert i ich znaczenie:</w:t>
      </w:r>
    </w:p>
    <w:p w:rsidR="00254EA1" w:rsidRDefault="00254EA1" w:rsidP="00F76692">
      <w:pPr>
        <w:spacing w:before="120"/>
        <w:ind w:left="227"/>
        <w:jc w:val="both"/>
        <w:rPr>
          <w:rFonts w:ascii="Arial" w:hAnsi="Arial" w:cs="Arial"/>
          <w:color w:val="000000"/>
        </w:rPr>
      </w:pPr>
      <w:r w:rsidRPr="00254EA1">
        <w:rPr>
          <w:rFonts w:ascii="Arial" w:hAnsi="Arial" w:cs="Arial"/>
        </w:rPr>
        <w:lastRenderedPageBreak/>
        <w:t xml:space="preserve">   </w:t>
      </w:r>
      <w:r>
        <w:rPr>
          <w:rFonts w:ascii="Arial" w:hAnsi="Arial" w:cs="Arial"/>
        </w:rPr>
        <w:t>Cena  - 85</w:t>
      </w:r>
      <w:r w:rsidR="00F76692" w:rsidRPr="00254EA1">
        <w:rPr>
          <w:rFonts w:ascii="Arial" w:hAnsi="Arial" w:cs="Arial"/>
        </w:rPr>
        <w:t>%</w:t>
      </w:r>
      <w:r>
        <w:rPr>
          <w:rFonts w:ascii="Arial" w:hAnsi="Arial" w:cs="Arial"/>
          <w:color w:val="000000"/>
        </w:rPr>
        <w:t>,</w:t>
      </w:r>
    </w:p>
    <w:p w:rsidR="00F76692" w:rsidRDefault="00F76692" w:rsidP="00F76692">
      <w:pPr>
        <w:spacing w:before="120"/>
        <w:ind w:left="227"/>
        <w:jc w:val="both"/>
        <w:rPr>
          <w:rFonts w:ascii="Arial" w:hAnsi="Arial" w:cs="Arial"/>
          <w:color w:val="000000"/>
        </w:rPr>
      </w:pPr>
      <w:r w:rsidRPr="00456DE2">
        <w:rPr>
          <w:rFonts w:ascii="Arial" w:hAnsi="Arial" w:cs="Arial"/>
          <w:color w:val="000000"/>
        </w:rPr>
        <w:t xml:space="preserve"> </w:t>
      </w:r>
      <w:r w:rsidR="00254EA1">
        <w:rPr>
          <w:rFonts w:ascii="Arial" w:hAnsi="Arial" w:cs="Arial"/>
          <w:color w:val="000000"/>
        </w:rPr>
        <w:t>Termin wykonania zamówienia – 5%,</w:t>
      </w:r>
    </w:p>
    <w:p w:rsidR="00254EA1" w:rsidRPr="00456DE2" w:rsidRDefault="00254EA1" w:rsidP="00F76692">
      <w:pPr>
        <w:spacing w:before="120"/>
        <w:ind w:left="227"/>
        <w:jc w:val="both"/>
        <w:rPr>
          <w:rFonts w:ascii="Arial" w:hAnsi="Arial" w:cs="Arial"/>
          <w:color w:val="000000"/>
        </w:rPr>
      </w:pPr>
      <w:r>
        <w:rPr>
          <w:rFonts w:ascii="Arial" w:hAnsi="Arial" w:cs="Arial"/>
          <w:color w:val="000000"/>
        </w:rPr>
        <w:t xml:space="preserve"> </w:t>
      </w:r>
      <w:r>
        <w:rPr>
          <w:rFonts w:ascii="Arial" w:hAnsi="Arial" w:cs="Arial"/>
        </w:rPr>
        <w:t>Okres udzielonej rękojmi i</w:t>
      </w:r>
      <w:r w:rsidRPr="00166B2A">
        <w:rPr>
          <w:rFonts w:ascii="Arial" w:hAnsi="Arial" w:cs="Arial"/>
        </w:rPr>
        <w:t xml:space="preserve"> gwarancji  </w:t>
      </w:r>
      <w:r>
        <w:rPr>
          <w:rFonts w:ascii="Arial" w:hAnsi="Arial" w:cs="Arial"/>
        </w:rPr>
        <w:t>- 10%.</w:t>
      </w:r>
    </w:p>
    <w:p w:rsidR="00F80708" w:rsidRPr="00456DE2" w:rsidRDefault="00F80708" w:rsidP="00456DE2">
      <w:pPr>
        <w:pStyle w:val="Nagwek2"/>
      </w:pPr>
      <w:r w:rsidRPr="00456DE2">
        <w:t xml:space="preserve">12. </w:t>
      </w:r>
      <w:bookmarkStart w:id="1" w:name="_Toc385501602"/>
      <w:r w:rsidRPr="00456DE2">
        <w:t>Zmiany w umowie</w:t>
      </w:r>
      <w:bookmarkEnd w:id="1"/>
      <w:r w:rsidRPr="00456DE2">
        <w:t>:</w:t>
      </w:r>
    </w:p>
    <w:p w:rsidR="00F80708" w:rsidRPr="00456DE2" w:rsidRDefault="00F80708" w:rsidP="00254EA1">
      <w:pPr>
        <w:pStyle w:val="Nagwek3"/>
        <w:numPr>
          <w:ilvl w:val="2"/>
          <w:numId w:val="0"/>
        </w:numPr>
        <w:spacing w:after="0"/>
        <w:ind w:left="862" w:hanging="720"/>
        <w:rPr>
          <w:rFonts w:ascii="Arial" w:hAnsi="Arial" w:cs="Arial"/>
          <w:sz w:val="24"/>
        </w:rPr>
      </w:pPr>
      <w:r w:rsidRPr="00456DE2">
        <w:rPr>
          <w:rFonts w:ascii="Arial" w:hAnsi="Arial" w:cs="Arial"/>
          <w:b/>
          <w:sz w:val="24"/>
        </w:rPr>
        <w:t>12.1.</w:t>
      </w:r>
      <w:r w:rsidRPr="00456DE2">
        <w:rPr>
          <w:rFonts w:ascii="Arial" w:hAnsi="Arial" w:cs="Arial"/>
          <w:sz w:val="24"/>
        </w:rPr>
        <w:t xml:space="preserve">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F80708" w:rsidRPr="00456DE2" w:rsidRDefault="00F80708" w:rsidP="00456DE2">
      <w:pPr>
        <w:pStyle w:val="Nagwek3"/>
        <w:keepNext w:val="0"/>
        <w:numPr>
          <w:ilvl w:val="2"/>
          <w:numId w:val="0"/>
        </w:numPr>
        <w:suppressAutoHyphens/>
        <w:spacing w:before="120" w:after="0"/>
        <w:ind w:left="454" w:hanging="454"/>
        <w:rPr>
          <w:rFonts w:ascii="Arial" w:hAnsi="Arial" w:cs="Arial"/>
          <w:sz w:val="24"/>
        </w:rPr>
      </w:pPr>
      <w:r w:rsidRPr="00456DE2">
        <w:rPr>
          <w:rFonts w:ascii="Arial" w:hAnsi="Arial" w:cs="Arial"/>
          <w:b/>
          <w:sz w:val="24"/>
        </w:rPr>
        <w:t>12.2.</w:t>
      </w:r>
      <w:r w:rsidRPr="00456DE2">
        <w:rPr>
          <w:rFonts w:ascii="Arial" w:hAnsi="Arial" w:cs="Arial"/>
          <w:sz w:val="24"/>
        </w:rPr>
        <w:t xml:space="preserve"> Zamawiający dopuszczalne zmiany terminu realizacji zamówienia w przypadku:</w:t>
      </w:r>
    </w:p>
    <w:p w:rsidR="00F80708" w:rsidRPr="00456DE2" w:rsidRDefault="00F80708" w:rsidP="00342DE3">
      <w:pPr>
        <w:pStyle w:val="Styl"/>
        <w:widowControl/>
        <w:numPr>
          <w:ilvl w:val="0"/>
          <w:numId w:val="10"/>
        </w:numPr>
        <w:suppressAutoHyphens/>
        <w:autoSpaceDE/>
        <w:autoSpaceDN/>
        <w:adjustRightInd/>
        <w:spacing w:before="120" w:after="0"/>
        <w:ind w:left="924" w:hanging="357"/>
        <w:contextualSpacing/>
        <w:rPr>
          <w:rFonts w:ascii="Arial" w:hAnsi="Arial"/>
          <w:sz w:val="24"/>
        </w:rPr>
      </w:pPr>
      <w:r w:rsidRPr="00456DE2">
        <w:rPr>
          <w:rFonts w:ascii="Arial" w:hAnsi="Arial"/>
          <w:sz w:val="24"/>
        </w:rPr>
        <w:t xml:space="preserve">stwierdzenia wad lub braków w dokumentacji projektowej przekazanej przez Zamawiającego a te wady lub braki bezpośrednio skutkowały przestojami w wykonywaniu objętych zamówieniem robót, </w:t>
      </w:r>
    </w:p>
    <w:p w:rsidR="00F80708" w:rsidRPr="00456DE2" w:rsidRDefault="00F80708" w:rsidP="00342DE3">
      <w:pPr>
        <w:pStyle w:val="Styl"/>
        <w:widowControl/>
        <w:numPr>
          <w:ilvl w:val="0"/>
          <w:numId w:val="10"/>
        </w:numPr>
        <w:suppressAutoHyphens/>
        <w:autoSpaceDE/>
        <w:autoSpaceDN/>
        <w:adjustRightInd/>
        <w:spacing w:before="120" w:after="0"/>
        <w:ind w:left="924" w:hanging="357"/>
        <w:contextualSpacing/>
        <w:rPr>
          <w:rFonts w:ascii="Arial" w:hAnsi="Arial"/>
          <w:sz w:val="24"/>
        </w:rPr>
      </w:pPr>
      <w:r w:rsidRPr="00456DE2">
        <w:rPr>
          <w:rFonts w:ascii="Arial" w:hAnsi="Arial"/>
          <w:sz w:val="24"/>
        </w:rPr>
        <w:t xml:space="preserve">wystąpienia warunków atmosferycznych lub hydrologicznych, które nie pozwolą na realizację robót budowlanych zgodnie z zasadami sztuki budowlanej, </w:t>
      </w:r>
    </w:p>
    <w:p w:rsidR="00F80708" w:rsidRPr="00456DE2" w:rsidRDefault="00F80708" w:rsidP="00342DE3">
      <w:pPr>
        <w:pStyle w:val="Styl"/>
        <w:widowControl/>
        <w:numPr>
          <w:ilvl w:val="0"/>
          <w:numId w:val="10"/>
        </w:numPr>
        <w:suppressAutoHyphens/>
        <w:autoSpaceDE/>
        <w:autoSpaceDN/>
        <w:adjustRightInd/>
        <w:spacing w:before="120" w:after="0"/>
        <w:ind w:left="924" w:hanging="357"/>
        <w:contextualSpacing/>
        <w:rPr>
          <w:rFonts w:ascii="Arial" w:hAnsi="Arial"/>
          <w:sz w:val="24"/>
        </w:rPr>
      </w:pPr>
      <w:r w:rsidRPr="00456DE2">
        <w:rPr>
          <w:rFonts w:ascii="Arial" w:hAnsi="Arial"/>
          <w:sz w:val="24"/>
        </w:rPr>
        <w:t>natrafienia w trakcie robót ziemnych na artefakty skutkujące wstrzymaniem robót albo inne przeszkody uniemożliwiające lub opóźniające prowadzenie robót, za które nie odpowiada Wykonawca,</w:t>
      </w:r>
    </w:p>
    <w:p w:rsidR="00F80708" w:rsidRPr="00456DE2" w:rsidRDefault="00F80708" w:rsidP="00342DE3">
      <w:pPr>
        <w:pStyle w:val="Styl"/>
        <w:widowControl/>
        <w:numPr>
          <w:ilvl w:val="0"/>
          <w:numId w:val="10"/>
        </w:numPr>
        <w:suppressAutoHyphens/>
        <w:autoSpaceDE/>
        <w:autoSpaceDN/>
        <w:adjustRightInd/>
        <w:spacing w:before="120" w:after="0"/>
        <w:ind w:left="924" w:hanging="357"/>
        <w:contextualSpacing/>
        <w:rPr>
          <w:rFonts w:ascii="Arial" w:hAnsi="Arial"/>
          <w:sz w:val="24"/>
        </w:rPr>
      </w:pPr>
      <w:r w:rsidRPr="00456DE2">
        <w:rPr>
          <w:rFonts w:ascii="Arial" w:hAnsi="Arial"/>
          <w:sz w:val="24"/>
        </w:rPr>
        <w:t xml:space="preserve">powstanie opóźnień z powodu okoliczności, za które bezpośrednio ani pośrednio nie odpowiada Wykonawca, </w:t>
      </w:r>
    </w:p>
    <w:p w:rsidR="00F80708" w:rsidRPr="00456DE2" w:rsidRDefault="00F80708" w:rsidP="00342DE3">
      <w:pPr>
        <w:pStyle w:val="Styl"/>
        <w:widowControl/>
        <w:numPr>
          <w:ilvl w:val="0"/>
          <w:numId w:val="10"/>
        </w:numPr>
        <w:suppressAutoHyphens/>
        <w:autoSpaceDE/>
        <w:autoSpaceDN/>
        <w:adjustRightInd/>
        <w:spacing w:before="120" w:after="0"/>
        <w:ind w:left="924" w:hanging="357"/>
        <w:contextualSpacing/>
        <w:rPr>
          <w:rFonts w:ascii="Arial" w:hAnsi="Arial"/>
          <w:sz w:val="24"/>
        </w:rPr>
      </w:pPr>
      <w:r w:rsidRPr="00456DE2">
        <w:rPr>
          <w:rFonts w:ascii="Arial" w:hAnsi="Arial"/>
          <w:sz w:val="24"/>
        </w:rPr>
        <w:t>wprowadzenia koniecznych zmian w dokumentacji projektowej, jeżeli ich wprowadzenie będzie skutkowało wydłużeniem terminu realizacji zamówienia.</w:t>
      </w:r>
    </w:p>
    <w:p w:rsidR="00B12777" w:rsidRPr="00456DE2" w:rsidRDefault="00F80708" w:rsidP="00254EA1">
      <w:pPr>
        <w:pStyle w:val="Nagwek3"/>
        <w:spacing w:after="0"/>
        <w:rPr>
          <w:rFonts w:ascii="Arial" w:hAnsi="Arial" w:cs="Arial"/>
          <w:sz w:val="24"/>
        </w:rPr>
      </w:pPr>
      <w:r w:rsidRPr="00456DE2">
        <w:rPr>
          <w:rFonts w:ascii="Arial" w:hAnsi="Arial" w:cs="Arial"/>
          <w:b/>
          <w:sz w:val="24"/>
        </w:rPr>
        <w:t>12.3.</w:t>
      </w:r>
      <w:r w:rsidRPr="00456DE2">
        <w:rPr>
          <w:rFonts w:ascii="Arial" w:hAnsi="Arial" w:cs="Arial"/>
          <w:sz w:val="24"/>
        </w:rPr>
        <w:t xml:space="preserve"> </w:t>
      </w:r>
      <w:r w:rsidR="00B12777" w:rsidRPr="00456DE2">
        <w:rPr>
          <w:rFonts w:ascii="Arial" w:hAnsi="Arial" w:cs="Arial"/>
          <w:sz w:val="24"/>
        </w:rPr>
        <w:t>Zamawiający dopuszcza zmianę wynagrodzenia należnego Wykonawcy                  w przypadku:</w:t>
      </w:r>
    </w:p>
    <w:p w:rsidR="00B12777" w:rsidRPr="00456DE2" w:rsidRDefault="00B12777" w:rsidP="00342DE3">
      <w:pPr>
        <w:numPr>
          <w:ilvl w:val="0"/>
          <w:numId w:val="11"/>
        </w:numPr>
        <w:suppressAutoHyphens/>
        <w:spacing w:before="120"/>
        <w:ind w:left="924" w:hanging="357"/>
        <w:contextualSpacing/>
        <w:jc w:val="both"/>
        <w:rPr>
          <w:rFonts w:ascii="Arial" w:hAnsi="Arial" w:cs="Arial"/>
        </w:rPr>
      </w:pPr>
      <w:r w:rsidRPr="00456DE2">
        <w:rPr>
          <w:rFonts w:ascii="Arial" w:hAnsi="Arial" w:cs="Arial"/>
        </w:rPr>
        <w:t>zmiany ustawowej stawki podatku VAT. W takim przypadku obniżenie lub podwyższenie wynagrodzenia jest możliwe w wysokości odpowiadającej zmianie podatku,</w:t>
      </w:r>
    </w:p>
    <w:p w:rsidR="00B12777" w:rsidRPr="00456DE2" w:rsidRDefault="00B12777" w:rsidP="00342DE3">
      <w:pPr>
        <w:numPr>
          <w:ilvl w:val="0"/>
          <w:numId w:val="11"/>
        </w:numPr>
        <w:suppressAutoHyphens/>
        <w:spacing w:before="120"/>
        <w:ind w:left="924" w:hanging="357"/>
        <w:contextualSpacing/>
        <w:jc w:val="both"/>
        <w:rPr>
          <w:rFonts w:ascii="Arial" w:hAnsi="Arial" w:cs="Arial"/>
        </w:rPr>
      </w:pPr>
      <w:r w:rsidRPr="00456DE2">
        <w:rPr>
          <w:rFonts w:ascii="Arial" w:hAnsi="Arial" w:cs="Arial"/>
        </w:rPr>
        <w:t xml:space="preserve">zmiany wysokości minimalnego wynagrodzenia za pracę ustalonego na podstawie art. 2 ust. 3–5 ustawy z dnia 10 października 2002 r. </w:t>
      </w:r>
      <w:r w:rsidR="00536CBD">
        <w:rPr>
          <w:rFonts w:ascii="Arial" w:hAnsi="Arial" w:cs="Arial"/>
        </w:rPr>
        <w:t xml:space="preserve">                    </w:t>
      </w:r>
      <w:r w:rsidRPr="00456DE2">
        <w:rPr>
          <w:rFonts w:ascii="Arial" w:hAnsi="Arial" w:cs="Arial"/>
          <w:i/>
        </w:rPr>
        <w:t>o minimalnym wynagrodzeniu za pracę</w:t>
      </w:r>
      <w:r w:rsidRPr="00456DE2">
        <w:rPr>
          <w:rFonts w:ascii="Arial" w:hAnsi="Arial" w:cs="Arial"/>
        </w:rPr>
        <w:t>,</w:t>
      </w:r>
    </w:p>
    <w:p w:rsidR="00B12777" w:rsidRPr="00456DE2" w:rsidRDefault="00B12777" w:rsidP="00342DE3">
      <w:pPr>
        <w:numPr>
          <w:ilvl w:val="0"/>
          <w:numId w:val="11"/>
        </w:numPr>
        <w:suppressAutoHyphens/>
        <w:spacing w:before="120"/>
        <w:ind w:left="924" w:hanging="357"/>
        <w:contextualSpacing/>
        <w:jc w:val="both"/>
        <w:rPr>
          <w:rFonts w:ascii="Arial" w:hAnsi="Arial" w:cs="Arial"/>
        </w:rPr>
      </w:pPr>
      <w:r w:rsidRPr="00456DE2">
        <w:rPr>
          <w:rFonts w:ascii="Arial" w:hAnsi="Arial" w:cs="Arial"/>
        </w:rPr>
        <w:t>zmiany zasad podlegania ubezpieczeniom społecznym lub ubezpieczeniu zdrowotnemu lub wysokości stawki składki na ubezpieczenia społeczne lub zdrowotne.</w:t>
      </w:r>
    </w:p>
    <w:p w:rsidR="00B12777" w:rsidRPr="00456DE2" w:rsidRDefault="00B12777" w:rsidP="00342DE3">
      <w:pPr>
        <w:ind w:left="738" w:hanging="284"/>
        <w:jc w:val="both"/>
        <w:rPr>
          <w:rFonts w:ascii="Arial" w:hAnsi="Arial" w:cs="Arial"/>
        </w:rPr>
      </w:pPr>
      <w:r w:rsidRPr="00456DE2">
        <w:rPr>
          <w:rFonts w:ascii="Arial" w:hAnsi="Arial" w:cs="Arial"/>
        </w:rPr>
        <w:t>– jeżeli zmiany te będą miały wpływ na koszty wykonania zamówienia publicznego przez Wykonawcę</w:t>
      </w:r>
    </w:p>
    <w:p w:rsidR="00B12777" w:rsidRPr="00456DE2" w:rsidRDefault="00B12777" w:rsidP="00342DE3">
      <w:pPr>
        <w:numPr>
          <w:ilvl w:val="0"/>
          <w:numId w:val="11"/>
        </w:numPr>
        <w:suppressAutoHyphens/>
        <w:spacing w:before="120"/>
        <w:ind w:left="924" w:hanging="357"/>
        <w:contextualSpacing/>
        <w:jc w:val="both"/>
        <w:rPr>
          <w:rFonts w:ascii="Arial" w:hAnsi="Arial" w:cs="Arial"/>
        </w:rPr>
      </w:pPr>
      <w:r w:rsidRPr="00456DE2">
        <w:rPr>
          <w:rFonts w:ascii="Arial" w:hAnsi="Arial" w:cs="Arial"/>
        </w:rPr>
        <w:t xml:space="preserve">rezygnacji z części prac na skutek zmiany projektu budowlanego (w sytuacji, gdy nie zachodzi konieczność wykonywania robót zamiennych) </w:t>
      </w:r>
      <w:r w:rsidR="00254EA1">
        <w:rPr>
          <w:rFonts w:ascii="Arial" w:hAnsi="Arial" w:cs="Arial"/>
        </w:rPr>
        <w:t xml:space="preserve">                       </w:t>
      </w:r>
      <w:r w:rsidRPr="00456DE2">
        <w:rPr>
          <w:rFonts w:ascii="Arial" w:hAnsi="Arial" w:cs="Arial"/>
        </w:rPr>
        <w:t xml:space="preserve">z jednoczesnym obniżeniem tego wynagrodzenia, proporcjonalnie do zaniechanego zakresu robót - niewykonane roboty rozliczane będą na </w:t>
      </w:r>
      <w:r w:rsidRPr="00456DE2">
        <w:rPr>
          <w:rFonts w:ascii="Arial" w:hAnsi="Arial" w:cs="Arial"/>
        </w:rPr>
        <w:lastRenderedPageBreak/>
        <w:t xml:space="preserve">podstawie cen jednostkowych z kosztorysu ofertowego i zestawienia ilościowo-wartościowego materiałów, sprzętu i robocizny. </w:t>
      </w:r>
    </w:p>
    <w:p w:rsidR="00B12777" w:rsidRPr="00456DE2" w:rsidRDefault="00B12777" w:rsidP="00C462BA">
      <w:pPr>
        <w:spacing w:before="240"/>
        <w:rPr>
          <w:rFonts w:ascii="Arial" w:hAnsi="Arial" w:cs="Arial"/>
        </w:rPr>
      </w:pPr>
      <w:r w:rsidRPr="00456DE2">
        <w:rPr>
          <w:rFonts w:ascii="Arial" w:hAnsi="Arial" w:cs="Arial"/>
          <w:b/>
        </w:rPr>
        <w:t>12.4.</w:t>
      </w:r>
      <w:r w:rsidRPr="00456DE2">
        <w:rPr>
          <w:rFonts w:ascii="Arial" w:hAnsi="Arial" w:cs="Arial"/>
        </w:rPr>
        <w:t xml:space="preserve"> Zamawiający dopuszcza też wprowadzenie zmian w umowie:</w:t>
      </w:r>
    </w:p>
    <w:p w:rsidR="00C462BA" w:rsidRPr="00456DE2" w:rsidRDefault="00C462BA" w:rsidP="00342DE3">
      <w:pPr>
        <w:pStyle w:val="Styl"/>
        <w:widowControl/>
        <w:suppressAutoHyphens/>
        <w:autoSpaceDE/>
        <w:autoSpaceDN/>
        <w:adjustRightInd/>
        <w:spacing w:before="120" w:after="0"/>
        <w:ind w:left="924" w:hanging="357"/>
        <w:contextualSpacing/>
        <w:rPr>
          <w:rFonts w:ascii="Arial" w:hAnsi="Arial"/>
          <w:sz w:val="24"/>
        </w:rPr>
      </w:pPr>
      <w:r w:rsidRPr="00456DE2">
        <w:rPr>
          <w:rFonts w:ascii="Arial" w:hAnsi="Arial"/>
          <w:sz w:val="24"/>
        </w:rPr>
        <w:t>a) poprzez wydłużenie okresu gwarancji lub rękojmi, o dowolny okres.</w:t>
      </w:r>
    </w:p>
    <w:p w:rsidR="00C462BA" w:rsidRPr="00456DE2" w:rsidRDefault="00C462BA" w:rsidP="00342DE3">
      <w:pPr>
        <w:pStyle w:val="Styl"/>
        <w:widowControl/>
        <w:numPr>
          <w:ilvl w:val="0"/>
          <w:numId w:val="14"/>
        </w:numPr>
        <w:suppressAutoHyphens/>
        <w:autoSpaceDE/>
        <w:autoSpaceDN/>
        <w:adjustRightInd/>
        <w:spacing w:before="120" w:after="0"/>
        <w:ind w:left="924" w:hanging="357"/>
        <w:contextualSpacing/>
        <w:rPr>
          <w:rFonts w:ascii="Arial" w:hAnsi="Arial"/>
          <w:sz w:val="24"/>
        </w:rPr>
      </w:pPr>
      <w:r w:rsidRPr="00456DE2">
        <w:rPr>
          <w:rFonts w:ascii="Arial" w:hAnsi="Arial"/>
          <w:sz w:val="24"/>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4E6CC4" w:rsidRPr="00456DE2" w:rsidRDefault="004E6CC4" w:rsidP="004E6CC4">
      <w:pPr>
        <w:pStyle w:val="Tekstpodstawowy"/>
        <w:spacing w:before="240"/>
        <w:rPr>
          <w:rFonts w:ascii="Arial" w:hAnsi="Arial" w:cs="Arial"/>
        </w:rPr>
      </w:pPr>
      <w:r w:rsidRPr="00456DE2">
        <w:rPr>
          <w:rFonts w:ascii="Arial" w:hAnsi="Arial" w:cs="Arial"/>
          <w:b/>
          <w:bCs/>
        </w:rPr>
        <w:t xml:space="preserve">13. </w:t>
      </w:r>
      <w:r w:rsidRPr="00456DE2">
        <w:rPr>
          <w:rFonts w:ascii="Arial" w:hAnsi="Arial" w:cs="Arial"/>
          <w:b/>
        </w:rPr>
        <w:t>Miejsce uzyskania specyfikacja istotnych warunków zamówienia:</w:t>
      </w:r>
    </w:p>
    <w:p w:rsidR="004E6CC4" w:rsidRPr="00456DE2" w:rsidRDefault="004E6CC4" w:rsidP="008C2C72">
      <w:pPr>
        <w:spacing w:before="120"/>
        <w:ind w:left="624" w:hanging="170"/>
        <w:jc w:val="both"/>
        <w:rPr>
          <w:rFonts w:ascii="Arial" w:hAnsi="Arial" w:cs="Arial"/>
          <w:b/>
          <w:bCs/>
        </w:rPr>
      </w:pPr>
      <w:r w:rsidRPr="00456DE2">
        <w:rPr>
          <w:rFonts w:ascii="Arial" w:hAnsi="Arial" w:cs="Arial"/>
        </w:rPr>
        <w:t xml:space="preserve">- w siedzibie zamawiającego: </w:t>
      </w:r>
      <w:r w:rsidRPr="00456DE2">
        <w:rPr>
          <w:rFonts w:ascii="Arial" w:hAnsi="Arial" w:cs="Arial"/>
          <w:szCs w:val="22"/>
        </w:rPr>
        <w:t>66-016 Czerwień</w:t>
      </w:r>
      <w:r w:rsidR="00254EA1">
        <w:rPr>
          <w:rFonts w:ascii="Arial" w:hAnsi="Arial" w:cs="Arial"/>
          <w:szCs w:val="22"/>
        </w:rPr>
        <w:t>sk</w:t>
      </w:r>
      <w:r w:rsidRPr="00456DE2">
        <w:rPr>
          <w:rFonts w:ascii="Arial" w:hAnsi="Arial" w:cs="Arial"/>
          <w:szCs w:val="22"/>
        </w:rPr>
        <w:t>, ul. Składowa 2,</w:t>
      </w:r>
      <w:r w:rsidR="00254EA1">
        <w:rPr>
          <w:rFonts w:ascii="Arial" w:hAnsi="Arial" w:cs="Arial"/>
        </w:rPr>
        <w:t xml:space="preserve"> sekretariat przedsiębiorstwa,</w:t>
      </w:r>
      <w:r w:rsidRPr="00456DE2">
        <w:rPr>
          <w:rFonts w:ascii="Arial" w:hAnsi="Arial" w:cs="Arial"/>
        </w:rPr>
        <w:t xml:space="preserve"> o</w:t>
      </w:r>
      <w:r w:rsidR="00254EA1">
        <w:rPr>
          <w:rFonts w:ascii="Arial" w:hAnsi="Arial" w:cs="Arial"/>
        </w:rPr>
        <w:t>d poniedziałku do piątku, godz.</w:t>
      </w:r>
      <w:r w:rsidRPr="00456DE2">
        <w:rPr>
          <w:rFonts w:ascii="Arial" w:hAnsi="Arial" w:cs="Arial"/>
        </w:rPr>
        <w:t xml:space="preserve"> 8:00 – 14:00. – nieodpłatnie</w:t>
      </w:r>
    </w:p>
    <w:p w:rsidR="004E6CC4" w:rsidRPr="00456DE2" w:rsidRDefault="004E6CC4" w:rsidP="008C2C72">
      <w:pPr>
        <w:spacing w:before="120"/>
        <w:ind w:left="624" w:hanging="170"/>
        <w:jc w:val="both"/>
        <w:rPr>
          <w:rFonts w:ascii="Arial" w:hAnsi="Arial" w:cs="Arial"/>
          <w:b/>
          <w:bCs/>
        </w:rPr>
      </w:pPr>
      <w:r w:rsidRPr="00456DE2">
        <w:rPr>
          <w:rFonts w:ascii="Arial" w:hAnsi="Arial" w:cs="Arial"/>
        </w:rPr>
        <w:t>- adres strony internetowej, na której znajduje się specyfikacja istotnych warunków zamówienia</w:t>
      </w:r>
      <w:r w:rsidR="00717E0F" w:rsidRPr="00456DE2">
        <w:rPr>
          <w:rFonts w:ascii="Arial" w:hAnsi="Arial" w:cs="Arial"/>
          <w:szCs w:val="22"/>
        </w:rPr>
        <w:t xml:space="preserve"> – www.bip.czerwiensk.pl</w:t>
      </w:r>
    </w:p>
    <w:p w:rsidR="00F76692" w:rsidRPr="00456DE2" w:rsidRDefault="000464D9" w:rsidP="00F76692">
      <w:pPr>
        <w:pStyle w:val="Tekstpodstawowy"/>
        <w:spacing w:before="240"/>
        <w:rPr>
          <w:rFonts w:ascii="Arial" w:hAnsi="Arial" w:cs="Arial"/>
          <w:b/>
        </w:rPr>
      </w:pPr>
      <w:r w:rsidRPr="00456DE2">
        <w:rPr>
          <w:rFonts w:ascii="Arial" w:hAnsi="Arial" w:cs="Arial"/>
          <w:b/>
        </w:rPr>
        <w:t>14</w:t>
      </w:r>
      <w:r w:rsidR="00F76692" w:rsidRPr="00456DE2">
        <w:rPr>
          <w:rFonts w:ascii="Arial" w:hAnsi="Arial" w:cs="Arial"/>
          <w:b/>
        </w:rPr>
        <w:t>. Miejsce i termin składania ofert:</w:t>
      </w:r>
    </w:p>
    <w:p w:rsidR="000464D9" w:rsidRPr="00456DE2" w:rsidRDefault="000464D9" w:rsidP="000464D9">
      <w:pPr>
        <w:spacing w:before="120"/>
        <w:ind w:left="227"/>
        <w:jc w:val="both"/>
        <w:rPr>
          <w:rFonts w:ascii="Arial" w:hAnsi="Arial" w:cs="Arial"/>
        </w:rPr>
      </w:pPr>
      <w:r w:rsidRPr="00456DE2">
        <w:rPr>
          <w:rFonts w:ascii="Arial" w:hAnsi="Arial" w:cs="Arial"/>
        </w:rPr>
        <w:t xml:space="preserve">Sekretariat Przedsiębiorstwa Obsługi Mienia Komunalnego POMAK Sp. z o.o.                 66-016 Czerwieńsk, ul. Składowa 2, </w:t>
      </w:r>
      <w:r w:rsidR="00C462BA" w:rsidRPr="00456DE2">
        <w:rPr>
          <w:rFonts w:ascii="Arial" w:hAnsi="Arial" w:cs="Arial"/>
          <w:b/>
        </w:rPr>
        <w:t>do dnia 12 grudnia</w:t>
      </w:r>
      <w:r w:rsidRPr="00456DE2">
        <w:rPr>
          <w:rFonts w:ascii="Arial" w:hAnsi="Arial" w:cs="Arial"/>
          <w:b/>
        </w:rPr>
        <w:t xml:space="preserve"> 2014 r. godzina 9:00</w:t>
      </w:r>
    </w:p>
    <w:p w:rsidR="00F76692" w:rsidRPr="00456DE2" w:rsidRDefault="000464D9" w:rsidP="00456DE2">
      <w:pPr>
        <w:pStyle w:val="Tekstpodstawowy"/>
        <w:spacing w:before="240"/>
        <w:rPr>
          <w:rFonts w:ascii="Arial" w:hAnsi="Arial" w:cs="Arial"/>
          <w:b/>
        </w:rPr>
      </w:pPr>
      <w:r w:rsidRPr="00456DE2">
        <w:rPr>
          <w:rFonts w:ascii="Arial" w:hAnsi="Arial" w:cs="Arial"/>
          <w:b/>
        </w:rPr>
        <w:t>15</w:t>
      </w:r>
      <w:r w:rsidR="00F76692" w:rsidRPr="00456DE2">
        <w:rPr>
          <w:rFonts w:ascii="Arial" w:hAnsi="Arial" w:cs="Arial"/>
          <w:b/>
        </w:rPr>
        <w:t xml:space="preserve">. </w:t>
      </w:r>
      <w:r w:rsidRPr="00456DE2">
        <w:rPr>
          <w:rFonts w:ascii="Arial" w:hAnsi="Arial" w:cs="Arial"/>
          <w:b/>
        </w:rPr>
        <w:t>Miejsce i termin otwarcia ofert:</w:t>
      </w:r>
    </w:p>
    <w:p w:rsidR="00F76692" w:rsidRPr="00456DE2" w:rsidRDefault="00F76692" w:rsidP="00342DE3">
      <w:pPr>
        <w:spacing w:before="120"/>
        <w:ind w:left="227"/>
        <w:jc w:val="both"/>
        <w:rPr>
          <w:rFonts w:ascii="Arial" w:hAnsi="Arial" w:cs="Arial"/>
          <w:b/>
          <w:color w:val="FF0000"/>
        </w:rPr>
      </w:pPr>
      <w:r w:rsidRPr="00456DE2">
        <w:rPr>
          <w:rFonts w:ascii="Arial" w:hAnsi="Arial" w:cs="Arial"/>
        </w:rPr>
        <w:t>Siedzi</w:t>
      </w:r>
      <w:r w:rsidR="000464D9" w:rsidRPr="00456DE2">
        <w:rPr>
          <w:rFonts w:ascii="Arial" w:hAnsi="Arial" w:cs="Arial"/>
        </w:rPr>
        <w:t>ba zamawiającego</w:t>
      </w:r>
      <w:r w:rsidRPr="00456DE2">
        <w:rPr>
          <w:rFonts w:ascii="Arial" w:hAnsi="Arial" w:cs="Arial"/>
        </w:rPr>
        <w:t xml:space="preserve">, </w:t>
      </w:r>
      <w:r w:rsidR="00C462BA" w:rsidRPr="00456DE2">
        <w:rPr>
          <w:rFonts w:ascii="Arial" w:hAnsi="Arial" w:cs="Arial"/>
          <w:b/>
        </w:rPr>
        <w:t>dnia  12 grudnia</w:t>
      </w:r>
      <w:r w:rsidRPr="00456DE2">
        <w:rPr>
          <w:rFonts w:ascii="Arial" w:hAnsi="Arial" w:cs="Arial"/>
          <w:b/>
        </w:rPr>
        <w:t xml:space="preserve"> 2014 roku</w:t>
      </w:r>
      <w:r w:rsidRPr="00456DE2">
        <w:rPr>
          <w:rFonts w:ascii="Arial" w:hAnsi="Arial" w:cs="Arial"/>
          <w:b/>
          <w:color w:val="FF0000"/>
        </w:rPr>
        <w:t xml:space="preserve"> </w:t>
      </w:r>
      <w:r w:rsidR="003B4718">
        <w:rPr>
          <w:rFonts w:ascii="Arial" w:hAnsi="Arial" w:cs="Arial"/>
          <w:b/>
        </w:rPr>
        <w:t>godz. 10</w:t>
      </w:r>
      <w:r w:rsidRPr="00456DE2">
        <w:rPr>
          <w:rFonts w:ascii="Arial" w:hAnsi="Arial" w:cs="Arial"/>
          <w:b/>
        </w:rPr>
        <w:t>:00</w:t>
      </w:r>
      <w:r w:rsidRPr="00456DE2">
        <w:rPr>
          <w:rFonts w:ascii="Arial" w:hAnsi="Arial" w:cs="Arial"/>
          <w:b/>
          <w:color w:val="FF0000"/>
        </w:rPr>
        <w:t xml:space="preserve"> </w:t>
      </w:r>
    </w:p>
    <w:p w:rsidR="00F76692" w:rsidRPr="00456DE2" w:rsidRDefault="000464D9" w:rsidP="00F76692">
      <w:pPr>
        <w:spacing w:before="240"/>
        <w:jc w:val="both"/>
        <w:rPr>
          <w:rFonts w:ascii="Arial" w:hAnsi="Arial" w:cs="Arial"/>
          <w:b/>
        </w:rPr>
      </w:pPr>
      <w:r w:rsidRPr="00456DE2">
        <w:rPr>
          <w:rFonts w:ascii="Arial" w:hAnsi="Arial" w:cs="Arial"/>
          <w:b/>
        </w:rPr>
        <w:t>16</w:t>
      </w:r>
      <w:r w:rsidR="00F76692" w:rsidRPr="00456DE2">
        <w:rPr>
          <w:rFonts w:ascii="Arial" w:hAnsi="Arial" w:cs="Arial"/>
          <w:b/>
        </w:rPr>
        <w:t>. Termin związania ofertą</w:t>
      </w:r>
    </w:p>
    <w:p w:rsidR="00F76692" w:rsidRPr="00456DE2" w:rsidRDefault="00F76692" w:rsidP="00F76692">
      <w:pPr>
        <w:pStyle w:val="Domylnytekst"/>
        <w:suppressAutoHyphens w:val="0"/>
        <w:overflowPunct/>
        <w:autoSpaceDE/>
        <w:spacing w:before="240"/>
        <w:ind w:left="227"/>
        <w:jc w:val="both"/>
        <w:textAlignment w:val="auto"/>
        <w:rPr>
          <w:rFonts w:ascii="Arial" w:hAnsi="Arial" w:cs="Arial"/>
        </w:rPr>
      </w:pPr>
      <w:r w:rsidRPr="00456DE2">
        <w:rPr>
          <w:rFonts w:ascii="Arial" w:hAnsi="Arial" w:cs="Arial"/>
        </w:rPr>
        <w:t>Termin związania ofertą wynosi 30 dni. Bieg tego terminu rozpoczyna się wraz</w:t>
      </w:r>
      <w:r w:rsidR="00254EA1">
        <w:rPr>
          <w:rFonts w:ascii="Arial" w:hAnsi="Arial" w:cs="Arial"/>
        </w:rPr>
        <w:t xml:space="preserve">       </w:t>
      </w:r>
      <w:r w:rsidRPr="00456DE2">
        <w:rPr>
          <w:rFonts w:ascii="Arial" w:hAnsi="Arial" w:cs="Arial"/>
        </w:rPr>
        <w:t xml:space="preserve"> z upływem wyznaczonego terminu na składanie ofert.</w:t>
      </w:r>
    </w:p>
    <w:p w:rsidR="000464D9" w:rsidRPr="00456DE2" w:rsidRDefault="000464D9" w:rsidP="000464D9">
      <w:pPr>
        <w:pStyle w:val="Domylnytekst"/>
        <w:suppressAutoHyphens w:val="0"/>
        <w:overflowPunct/>
        <w:autoSpaceDE/>
        <w:spacing w:before="240"/>
        <w:jc w:val="both"/>
        <w:textAlignment w:val="auto"/>
        <w:rPr>
          <w:rFonts w:ascii="Arial" w:hAnsi="Arial" w:cs="Arial"/>
          <w:b/>
        </w:rPr>
      </w:pPr>
      <w:r w:rsidRPr="00456DE2">
        <w:rPr>
          <w:rFonts w:ascii="Arial" w:hAnsi="Arial" w:cs="Arial"/>
          <w:b/>
        </w:rPr>
        <w:t>17. Inne infirmacje:</w:t>
      </w:r>
    </w:p>
    <w:p w:rsidR="001E499B" w:rsidRPr="00456DE2" w:rsidRDefault="000464D9" w:rsidP="00342DE3">
      <w:pPr>
        <w:pStyle w:val="Domylnytekst"/>
        <w:suppressAutoHyphens w:val="0"/>
        <w:overflowPunct/>
        <w:autoSpaceDE/>
        <w:spacing w:before="120"/>
        <w:ind w:left="454" w:hanging="454"/>
        <w:jc w:val="both"/>
        <w:textAlignment w:val="auto"/>
        <w:rPr>
          <w:rFonts w:ascii="Arial" w:hAnsi="Arial" w:cs="Arial"/>
        </w:rPr>
      </w:pPr>
      <w:r w:rsidRPr="00456DE2">
        <w:rPr>
          <w:rFonts w:ascii="Arial" w:hAnsi="Arial" w:cs="Arial"/>
          <w:b/>
        </w:rPr>
        <w:t>17.1.</w:t>
      </w:r>
      <w:r w:rsidRPr="00456DE2">
        <w:rPr>
          <w:rFonts w:ascii="Arial" w:hAnsi="Arial" w:cs="Arial"/>
        </w:rPr>
        <w:t xml:space="preserve"> Zamówienie jest </w:t>
      </w:r>
      <w:r w:rsidR="001E499B" w:rsidRPr="00456DE2">
        <w:rPr>
          <w:rFonts w:ascii="Arial" w:hAnsi="Arial" w:cs="Arial"/>
        </w:rPr>
        <w:t xml:space="preserve">współfinansowane przez Unię Europejską ze środków Europejskiego Funduszu Rolnego na Rzecz Rozwoju Obszarów Wiejskich </w:t>
      </w:r>
      <w:r w:rsidR="00254EA1">
        <w:rPr>
          <w:rFonts w:ascii="Arial" w:hAnsi="Arial" w:cs="Arial"/>
        </w:rPr>
        <w:t xml:space="preserve">         </w:t>
      </w:r>
      <w:r w:rsidR="001E499B" w:rsidRPr="00456DE2">
        <w:rPr>
          <w:rFonts w:ascii="Arial" w:hAnsi="Arial" w:cs="Arial"/>
        </w:rPr>
        <w:t>w ramach Programu Rozwoju Obszarów Wiejskich na lata 2007-2013 (Działanie 321).</w:t>
      </w:r>
    </w:p>
    <w:p w:rsidR="00F76692" w:rsidRPr="00456DE2" w:rsidRDefault="001E499B" w:rsidP="00342DE3">
      <w:pPr>
        <w:pStyle w:val="Domylnytekst"/>
        <w:suppressAutoHyphens w:val="0"/>
        <w:overflowPunct/>
        <w:autoSpaceDE/>
        <w:spacing w:before="120"/>
        <w:ind w:left="454" w:hanging="454"/>
        <w:jc w:val="both"/>
        <w:textAlignment w:val="auto"/>
        <w:rPr>
          <w:rFonts w:ascii="Arial" w:hAnsi="Arial" w:cs="Arial"/>
        </w:rPr>
      </w:pPr>
      <w:r w:rsidRPr="00456DE2">
        <w:rPr>
          <w:rFonts w:ascii="Arial" w:hAnsi="Arial" w:cs="Arial"/>
          <w:b/>
        </w:rPr>
        <w:t>17.2.</w:t>
      </w:r>
      <w:r w:rsidRPr="00456DE2">
        <w:rPr>
          <w:rFonts w:ascii="Arial" w:hAnsi="Arial" w:cs="Arial"/>
        </w:rPr>
        <w:t xml:space="preserve"> </w:t>
      </w:r>
      <w:r w:rsidR="00F76692" w:rsidRPr="00456DE2">
        <w:rPr>
          <w:rFonts w:ascii="Arial" w:hAnsi="Arial" w:cs="Arial"/>
        </w:rPr>
        <w:t>W przedmiotowym postepowaniu, Zamawiajacy nie zamierza zawierać umowy ramowej, ustanawiać dynamicznego systemu zakupów, zastosować do wyboru najkożystniejszej oferty aukcji elektronicznej a także nie przewiduje udzielenia zamówień uzupełniających,</w:t>
      </w:r>
      <w:r w:rsidR="00F76692" w:rsidRPr="00456DE2">
        <w:rPr>
          <w:rFonts w:ascii="Arial" w:eastAsia="Calibri" w:hAnsi="Arial" w:cs="Arial"/>
          <w:sz w:val="21"/>
          <w:szCs w:val="21"/>
        </w:rPr>
        <w:t xml:space="preserve"> </w:t>
      </w:r>
      <w:r w:rsidR="00F76692" w:rsidRPr="00456DE2">
        <w:rPr>
          <w:rFonts w:ascii="Arial" w:eastAsia="Calibri" w:hAnsi="Arial" w:cs="Arial"/>
        </w:rPr>
        <w:t>o których mowa w art. 67 ust. 1 pkt 6 i 7 lub art. 134 ust. 6 pkt 3 i 4</w:t>
      </w:r>
      <w:r w:rsidR="00F76692" w:rsidRPr="00456DE2">
        <w:rPr>
          <w:rFonts w:ascii="Arial" w:eastAsia="Calibri" w:hAnsi="Arial" w:cs="Arial"/>
          <w:sz w:val="21"/>
          <w:szCs w:val="21"/>
        </w:rPr>
        <w:t>,</w:t>
      </w:r>
      <w:r w:rsidR="00F76692" w:rsidRPr="00456DE2">
        <w:rPr>
          <w:rFonts w:ascii="Arial" w:hAnsi="Arial" w:cs="Arial"/>
        </w:rPr>
        <w:t xml:space="preserve"> ustawy prawo zamówień publicznych.</w:t>
      </w:r>
    </w:p>
    <w:p w:rsidR="001E499B" w:rsidRPr="00456DE2" w:rsidRDefault="001E499B" w:rsidP="00342DE3">
      <w:pPr>
        <w:pStyle w:val="Domylnytekst"/>
        <w:suppressAutoHyphens w:val="0"/>
        <w:overflowPunct/>
        <w:autoSpaceDE/>
        <w:spacing w:before="120"/>
        <w:ind w:left="454" w:hanging="454"/>
        <w:jc w:val="both"/>
        <w:textAlignment w:val="auto"/>
        <w:rPr>
          <w:rFonts w:ascii="Arial" w:hAnsi="Arial" w:cs="Arial"/>
        </w:rPr>
      </w:pPr>
      <w:r w:rsidRPr="00456DE2">
        <w:rPr>
          <w:rFonts w:ascii="Arial" w:hAnsi="Arial" w:cs="Arial"/>
          <w:b/>
        </w:rPr>
        <w:t>17.3.</w:t>
      </w:r>
      <w:r w:rsidRPr="00456DE2">
        <w:rPr>
          <w:rFonts w:ascii="Arial" w:hAnsi="Arial" w:cs="Arial"/>
        </w:rPr>
        <w:t xml:space="preserve"> Zamawiający nie </w:t>
      </w:r>
      <w:r w:rsidRPr="00456DE2">
        <w:rPr>
          <w:rFonts w:ascii="Arial" w:hAnsi="Arial" w:cs="Arial"/>
          <w:bCs/>
        </w:rPr>
        <w:t xml:space="preserve">przewiduje unieważnienia postępowania o udzielenie zamówienia, </w:t>
      </w:r>
      <w:r w:rsidR="00254EA1">
        <w:rPr>
          <w:rFonts w:ascii="Arial" w:hAnsi="Arial" w:cs="Arial"/>
          <w:bCs/>
        </w:rPr>
        <w:t xml:space="preserve">  </w:t>
      </w:r>
      <w:r w:rsidRPr="00456DE2">
        <w:rPr>
          <w:rFonts w:ascii="Arial" w:hAnsi="Arial" w:cs="Arial"/>
          <w:bCs/>
        </w:rPr>
        <w:t xml:space="preserve">w przypadku nieprzyznania środków pochodzących z budżetu Unii Europejskiej oraz niepodlegających zwrotowi środków z pomocy udzielonej przez </w:t>
      </w:r>
      <w:r w:rsidRPr="00456DE2">
        <w:rPr>
          <w:rFonts w:ascii="Arial" w:hAnsi="Arial" w:cs="Arial"/>
          <w:bCs/>
        </w:rPr>
        <w:lastRenderedPageBreak/>
        <w:t>państwa członkowskie Europejskiego Porozumienia o Wolnym Handlu (EFTA), które miały być przeznaczone na sfinansowanie całości lub części zamówienia.</w:t>
      </w:r>
    </w:p>
    <w:p w:rsidR="001E499B" w:rsidRPr="00456DE2" w:rsidRDefault="001E499B" w:rsidP="00F76692">
      <w:pPr>
        <w:pStyle w:val="Tekstpodstawowy"/>
        <w:rPr>
          <w:rFonts w:ascii="Arial" w:hAnsi="Arial" w:cs="Arial"/>
        </w:rPr>
      </w:pPr>
    </w:p>
    <w:p w:rsidR="00F76692" w:rsidRPr="00456DE2" w:rsidRDefault="00F76692" w:rsidP="00F76692">
      <w:pPr>
        <w:pStyle w:val="Tekstpodstawowy"/>
        <w:rPr>
          <w:rFonts w:ascii="Arial" w:hAnsi="Arial" w:cs="Arial"/>
        </w:rPr>
      </w:pPr>
      <w:r w:rsidRPr="00456DE2">
        <w:rPr>
          <w:rFonts w:ascii="Arial" w:hAnsi="Arial" w:cs="Arial"/>
        </w:rPr>
        <w:t>Dokumenty do pobrania:</w:t>
      </w:r>
    </w:p>
    <w:p w:rsidR="00F76692" w:rsidRPr="00456DE2" w:rsidRDefault="00F76692" w:rsidP="00F76692">
      <w:pPr>
        <w:spacing w:before="120"/>
        <w:jc w:val="both"/>
        <w:rPr>
          <w:rFonts w:ascii="Arial" w:hAnsi="Arial" w:cs="Arial"/>
        </w:rPr>
      </w:pPr>
      <w:r w:rsidRPr="00456DE2">
        <w:rPr>
          <w:rFonts w:ascii="Arial" w:hAnsi="Arial" w:cs="Arial"/>
        </w:rPr>
        <w:t>Specyfikacja</w:t>
      </w:r>
      <w:r w:rsidR="001E499B" w:rsidRPr="00456DE2">
        <w:rPr>
          <w:rFonts w:ascii="Arial" w:hAnsi="Arial" w:cs="Arial"/>
        </w:rPr>
        <w:t xml:space="preserve"> istotnych warunków zamówienia</w:t>
      </w:r>
      <w:r w:rsidRPr="00456DE2">
        <w:rPr>
          <w:rFonts w:ascii="Arial" w:hAnsi="Arial" w:cs="Arial"/>
        </w:rPr>
        <w:t xml:space="preserve"> wraz z kompletem załączników.</w:t>
      </w:r>
    </w:p>
    <w:sectPr w:rsidR="00F76692" w:rsidRPr="00456DE2" w:rsidSect="003B4718">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FD" w:rsidRDefault="007C54FD" w:rsidP="00F76692">
      <w:r>
        <w:separator/>
      </w:r>
    </w:p>
  </w:endnote>
  <w:endnote w:type="continuationSeparator" w:id="0">
    <w:p w:rsidR="007C54FD" w:rsidRDefault="007C54FD" w:rsidP="00F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18" w:rsidRDefault="003B4718" w:rsidP="00F76692">
    <w:pPr>
      <w:pStyle w:val="Nagwek"/>
      <w:pBdr>
        <w:top w:val="single" w:sz="4" w:space="1" w:color="auto"/>
      </w:pBdr>
      <w:jc w:val="center"/>
      <w:rPr>
        <w:b/>
        <w:caps/>
        <w:spacing w:val="54"/>
      </w:rPr>
    </w:pPr>
    <w:r>
      <w:rPr>
        <w:b/>
        <w:caps/>
        <w:spacing w:val="54"/>
      </w:rPr>
      <w:t>zamówienie  publiczne  nr POMAK-ZP. 02/14</w:t>
    </w:r>
  </w:p>
  <w:p w:rsidR="003B4718" w:rsidRDefault="003B4718" w:rsidP="00F76692">
    <w:pPr>
      <w:pStyle w:val="Nagwek"/>
      <w:jc w:val="center"/>
      <w:rPr>
        <w:b/>
        <w:spacing w:val="54"/>
      </w:rPr>
    </w:pPr>
    <w:r>
      <w:rPr>
        <w:b/>
        <w:caps/>
        <w:spacing w:val="54"/>
      </w:rPr>
      <w:t>ogłoszenie o zamówieniu</w:t>
    </w:r>
  </w:p>
  <w:p w:rsidR="003B4718" w:rsidRPr="00F76692" w:rsidRDefault="003B4718" w:rsidP="00F76692">
    <w:pPr>
      <w:jc w:val="center"/>
      <w:rPr>
        <w:spacing w:val="32"/>
        <w:sz w:val="20"/>
      </w:rPr>
    </w:pPr>
    <w:r>
      <w:rPr>
        <w:spacing w:val="32"/>
        <w:sz w:val="20"/>
      </w:rPr>
      <w:t>„</w:t>
    </w:r>
    <w:r w:rsidRPr="002D50E0">
      <w:rPr>
        <w:rFonts w:ascii="Bookman Old Style" w:hAnsi="Bookman Old Style"/>
        <w:b/>
        <w:i/>
        <w:spacing w:val="32"/>
        <w:sz w:val="20"/>
      </w:rPr>
      <w:t xml:space="preserve">Wykonanie kanalizacji sanitarnej grawitacyjno-tłocznej </w:t>
    </w:r>
    <w:r>
      <w:rPr>
        <w:rFonts w:ascii="Bookman Old Style" w:hAnsi="Bookman Old Style"/>
        <w:b/>
        <w:i/>
        <w:spacing w:val="32"/>
        <w:sz w:val="20"/>
      </w:rPr>
      <w:t xml:space="preserve">         </w:t>
    </w:r>
    <w:r w:rsidRPr="002D50E0">
      <w:rPr>
        <w:rFonts w:ascii="Bookman Old Style" w:hAnsi="Bookman Old Style"/>
        <w:b/>
        <w:i/>
        <w:spacing w:val="32"/>
        <w:sz w:val="20"/>
      </w:rPr>
      <w:t xml:space="preserve">w  </w:t>
    </w:r>
    <w:r>
      <w:rPr>
        <w:rFonts w:ascii="Bookman Old Style" w:hAnsi="Bookman Old Style"/>
        <w:b/>
        <w:i/>
        <w:spacing w:val="32"/>
        <w:sz w:val="20"/>
      </w:rPr>
      <w:t>miejscowościach Bródki i części</w:t>
    </w:r>
    <w:r w:rsidRPr="002D50E0">
      <w:rPr>
        <w:rFonts w:ascii="Bookman Old Style" w:hAnsi="Bookman Old Style"/>
        <w:b/>
        <w:i/>
        <w:spacing w:val="32"/>
        <w:sz w:val="20"/>
      </w:rPr>
      <w:t xml:space="preserve"> Nietkowic (II etap)</w:t>
    </w:r>
    <w:r>
      <w:rPr>
        <w:spacing w:val="32"/>
        <w:sz w:val="20"/>
      </w:rPr>
      <w:t>”</w:t>
    </w:r>
  </w:p>
  <w:p w:rsidR="003B4718" w:rsidRPr="00F90D06" w:rsidRDefault="003B4718" w:rsidP="003B4718">
    <w:pPr>
      <w:pStyle w:val="Stopka"/>
      <w:jc w:val="right"/>
      <w:rPr>
        <w:b/>
        <w:bCs/>
      </w:rPr>
    </w:pPr>
    <w:r w:rsidRPr="00F90D06">
      <w:rPr>
        <w:rStyle w:val="Numerstrony"/>
        <w:b/>
        <w:bCs/>
      </w:rPr>
      <w:t xml:space="preserve">str. </w:t>
    </w:r>
    <w:r w:rsidRPr="00F90D06">
      <w:rPr>
        <w:rStyle w:val="Numerstrony"/>
        <w:b/>
        <w:bCs/>
      </w:rPr>
      <w:fldChar w:fldCharType="begin"/>
    </w:r>
    <w:r w:rsidRPr="00F90D06">
      <w:rPr>
        <w:rStyle w:val="Numerstrony"/>
        <w:b/>
        <w:bCs/>
      </w:rPr>
      <w:instrText xml:space="preserve">PAGE  </w:instrText>
    </w:r>
    <w:r w:rsidRPr="00F90D06">
      <w:rPr>
        <w:rStyle w:val="Numerstrony"/>
        <w:b/>
        <w:bCs/>
      </w:rPr>
      <w:fldChar w:fldCharType="separate"/>
    </w:r>
    <w:r w:rsidR="009C68C3">
      <w:rPr>
        <w:rStyle w:val="Numerstrony"/>
        <w:b/>
        <w:bCs/>
        <w:noProof/>
      </w:rPr>
      <w:t>1</w:t>
    </w:r>
    <w:r w:rsidRPr="00F90D06">
      <w:rPr>
        <w:rStyle w:val="Numerstrony"/>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FD" w:rsidRDefault="007C54FD" w:rsidP="00F76692">
      <w:r>
        <w:separator/>
      </w:r>
    </w:p>
  </w:footnote>
  <w:footnote w:type="continuationSeparator" w:id="0">
    <w:p w:rsidR="007C54FD" w:rsidRDefault="007C54FD" w:rsidP="00F7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18" w:rsidRPr="00823C58" w:rsidRDefault="003B4718" w:rsidP="00823C58">
    <w:pPr>
      <w:pBdr>
        <w:bottom w:val="single" w:sz="4" w:space="1" w:color="auto"/>
      </w:pBdr>
    </w:pPr>
    <w:r>
      <w:rPr>
        <w:noProof/>
      </w:rPr>
      <w:drawing>
        <wp:inline distT="0" distB="0" distL="0" distR="0">
          <wp:extent cx="1520190" cy="712470"/>
          <wp:effectExtent l="19050" t="0" r="3810" b="0"/>
          <wp:docPr id="10"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t xml:space="preserve">           </w:t>
    </w:r>
    <w:r>
      <w:rPr>
        <w:noProof/>
      </w:rPr>
      <w:drawing>
        <wp:inline distT="0" distB="0" distL="0" distR="0">
          <wp:extent cx="1903095" cy="712470"/>
          <wp:effectExtent l="19050" t="0" r="1905" b="0"/>
          <wp:docPr id="11"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t xml:space="preserve">                 </w:t>
    </w:r>
    <w:r>
      <w:rPr>
        <w:noProof/>
      </w:rPr>
      <w:drawing>
        <wp:inline distT="0" distB="0" distL="0" distR="0">
          <wp:extent cx="1105535" cy="712470"/>
          <wp:effectExtent l="19050" t="0" r="0" b="0"/>
          <wp:docPr id="12" name="Obraz 21" descr="http://www.prow.lubuskie.pl/images/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www.prow.lubuskie.pl/images/prow2.jpg"/>
                  <pic:cNvPicPr>
                    <a:picLocks noChangeAspect="1" noChangeArrowheads="1"/>
                  </pic:cNvPicPr>
                </pic:nvPicPr>
                <pic:blipFill>
                  <a:blip r:embed="rId3" cstate="print"/>
                  <a:srcRect/>
                  <a:stretch>
                    <a:fillRect/>
                  </a:stretch>
                </pic:blipFill>
                <pic:spPr bwMode="auto">
                  <a:xfrm>
                    <a:off x="0" y="0"/>
                    <a:ext cx="1105535" cy="712470"/>
                  </a:xfrm>
                  <a:prstGeom prst="rect">
                    <a:avLst/>
                  </a:prstGeom>
                  <a:noFill/>
                  <a:ln w="9525">
                    <a:noFill/>
                    <a:miter lim="800000"/>
                    <a:headEnd/>
                    <a:tailEnd/>
                  </a:ln>
                </pic:spPr>
              </pic:pic>
            </a:graphicData>
          </a:graphic>
        </wp:inline>
      </w:drawing>
    </w:r>
  </w:p>
  <w:p w:rsidR="003B4718" w:rsidRDefault="003B47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E6D"/>
    <w:multiLevelType w:val="hybridMultilevel"/>
    <w:tmpl w:val="7A885706"/>
    <w:lvl w:ilvl="0" w:tplc="04150017">
      <w:start w:val="1"/>
      <w:numFmt w:val="lowerLetter"/>
      <w:lvlText w:val="%1)"/>
      <w:lvlJc w:val="left"/>
      <w:pPr>
        <w:ind w:left="720" w:hanging="360"/>
      </w:pPr>
    </w:lvl>
    <w:lvl w:ilvl="1" w:tplc="FCF4C91E">
      <w:start w:val="1"/>
      <w:numFmt w:val="decimal"/>
      <w:lvlText w:val="%2."/>
      <w:lvlJc w:val="left"/>
      <w:pPr>
        <w:ind w:left="2490" w:hanging="14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2757DB"/>
    <w:multiLevelType w:val="hybridMultilevel"/>
    <w:tmpl w:val="78143310"/>
    <w:lvl w:ilvl="0" w:tplc="8D1875A2">
      <w:start w:val="1"/>
      <w:numFmt w:val="bullet"/>
      <w:pStyle w:val="Zwykytekst1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A66EED"/>
    <w:multiLevelType w:val="hybridMultilevel"/>
    <w:tmpl w:val="B8787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AC1871"/>
    <w:multiLevelType w:val="multilevel"/>
    <w:tmpl w:val="C9DEDC22"/>
    <w:name w:val="WW8Num3022"/>
    <w:lvl w:ilvl="0">
      <w:start w:val="1"/>
      <w:numFmt w:val="lowerLetter"/>
      <w:lvlText w:val="%1)"/>
      <w:lvlJc w:val="left"/>
      <w:pPr>
        <w:tabs>
          <w:tab w:val="num" w:pos="757"/>
        </w:tabs>
        <w:ind w:left="757" w:hanging="397"/>
      </w:pPr>
      <w:rPr>
        <w:rFonts w:hint="default"/>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E3E339C"/>
    <w:multiLevelType w:val="hybridMultilevel"/>
    <w:tmpl w:val="41E6A1DA"/>
    <w:lvl w:ilvl="0" w:tplc="555637A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23E4352"/>
    <w:multiLevelType w:val="hybridMultilevel"/>
    <w:tmpl w:val="7A3A775A"/>
    <w:lvl w:ilvl="0" w:tplc="0415000F">
      <w:start w:val="1"/>
      <w:numFmt w:val="decimal"/>
      <w:lvlText w:val="%1."/>
      <w:lvlJc w:val="left"/>
      <w:pPr>
        <w:ind w:left="720" w:hanging="360"/>
      </w:pPr>
    </w:lvl>
    <w:lvl w:ilvl="1" w:tplc="27ECED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584A02"/>
    <w:multiLevelType w:val="hybridMultilevel"/>
    <w:tmpl w:val="D4544400"/>
    <w:lvl w:ilvl="0" w:tplc="525605D2">
      <w:start w:val="1"/>
      <w:numFmt w:val="decimal"/>
      <w:lvlText w:val="b%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9330D52"/>
    <w:multiLevelType w:val="multilevel"/>
    <w:tmpl w:val="C9DEDC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3D4005"/>
    <w:multiLevelType w:val="hybridMultilevel"/>
    <w:tmpl w:val="4BA09ECE"/>
    <w:lvl w:ilvl="0" w:tplc="14903F6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4D4643B0"/>
    <w:multiLevelType w:val="hybridMultilevel"/>
    <w:tmpl w:val="163EAAB2"/>
    <w:lvl w:ilvl="0" w:tplc="99A8425E">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641E98"/>
    <w:multiLevelType w:val="hybridMultilevel"/>
    <w:tmpl w:val="57B63C92"/>
    <w:lvl w:ilvl="0" w:tplc="1D16187C">
      <w:start w:val="1"/>
      <w:numFmt w:val="decimal"/>
      <w:lvlText w:val="c%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7661246"/>
    <w:multiLevelType w:val="hybridMultilevel"/>
    <w:tmpl w:val="6D6A0402"/>
    <w:lvl w:ilvl="0" w:tplc="7180D1B4">
      <w:start w:val="1"/>
      <w:numFmt w:val="decimal"/>
      <w:lvlText w:val="d%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6BFE3CF4"/>
    <w:multiLevelType w:val="hybridMultilevel"/>
    <w:tmpl w:val="3E8C13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7"/>
  </w:num>
  <w:num w:numId="3">
    <w:abstractNumId w:val="8"/>
  </w:num>
  <w:num w:numId="4">
    <w:abstractNumId w:val="1"/>
  </w:num>
  <w:num w:numId="5">
    <w:abstractNumId w:val="10"/>
  </w:num>
  <w:num w:numId="6">
    <w:abstractNumId w:val="11"/>
  </w:num>
  <w:num w:numId="7">
    <w:abstractNumId w:val="9"/>
  </w:num>
  <w:num w:numId="8">
    <w:abstractNumId w:val="0"/>
  </w:num>
  <w:num w:numId="9">
    <w:abstractNumId w:val="5"/>
  </w:num>
  <w:num w:numId="10">
    <w:abstractNumId w:val="12"/>
  </w:num>
  <w:num w:numId="11">
    <w:abstractNumId w:val="2"/>
  </w:num>
  <w:num w:numId="12">
    <w:abstractNumId w:val="6"/>
  </w:num>
  <w:num w:numId="13">
    <w:abstractNumId w:val="9"/>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692"/>
    <w:rsid w:val="00011CF4"/>
    <w:rsid w:val="000464D9"/>
    <w:rsid w:val="000625AA"/>
    <w:rsid w:val="000A2746"/>
    <w:rsid w:val="000C5740"/>
    <w:rsid w:val="00122DAA"/>
    <w:rsid w:val="00173DB5"/>
    <w:rsid w:val="001B2D13"/>
    <w:rsid w:val="001C1891"/>
    <w:rsid w:val="001E499B"/>
    <w:rsid w:val="00254EA1"/>
    <w:rsid w:val="00276D05"/>
    <w:rsid w:val="002C6B4F"/>
    <w:rsid w:val="002E0513"/>
    <w:rsid w:val="00342DE3"/>
    <w:rsid w:val="00361606"/>
    <w:rsid w:val="003B4718"/>
    <w:rsid w:val="003D3558"/>
    <w:rsid w:val="00416273"/>
    <w:rsid w:val="00456DE2"/>
    <w:rsid w:val="004B7631"/>
    <w:rsid w:val="004E6CC4"/>
    <w:rsid w:val="00536CBD"/>
    <w:rsid w:val="005952F8"/>
    <w:rsid w:val="005A5127"/>
    <w:rsid w:val="006207F3"/>
    <w:rsid w:val="00654C3C"/>
    <w:rsid w:val="00655167"/>
    <w:rsid w:val="00717E0F"/>
    <w:rsid w:val="007224F4"/>
    <w:rsid w:val="00733C21"/>
    <w:rsid w:val="007C54FD"/>
    <w:rsid w:val="00820455"/>
    <w:rsid w:val="00823C58"/>
    <w:rsid w:val="0089782B"/>
    <w:rsid w:val="008B2E42"/>
    <w:rsid w:val="008C2C72"/>
    <w:rsid w:val="008E54D8"/>
    <w:rsid w:val="00927C0B"/>
    <w:rsid w:val="009559B8"/>
    <w:rsid w:val="00966C7D"/>
    <w:rsid w:val="009C68C3"/>
    <w:rsid w:val="009F285E"/>
    <w:rsid w:val="00A074E7"/>
    <w:rsid w:val="00A36E33"/>
    <w:rsid w:val="00A54B33"/>
    <w:rsid w:val="00A551B1"/>
    <w:rsid w:val="00B12777"/>
    <w:rsid w:val="00B24D01"/>
    <w:rsid w:val="00B37977"/>
    <w:rsid w:val="00BF1022"/>
    <w:rsid w:val="00BF2157"/>
    <w:rsid w:val="00BF2B84"/>
    <w:rsid w:val="00C10923"/>
    <w:rsid w:val="00C11F48"/>
    <w:rsid w:val="00C462BA"/>
    <w:rsid w:val="00CF2526"/>
    <w:rsid w:val="00D539E2"/>
    <w:rsid w:val="00D55CE6"/>
    <w:rsid w:val="00D56921"/>
    <w:rsid w:val="00D66911"/>
    <w:rsid w:val="00D825BC"/>
    <w:rsid w:val="00DB5518"/>
    <w:rsid w:val="00DC5A4B"/>
    <w:rsid w:val="00DC732B"/>
    <w:rsid w:val="00DE565E"/>
    <w:rsid w:val="00DE6542"/>
    <w:rsid w:val="00E05F49"/>
    <w:rsid w:val="00E339FC"/>
    <w:rsid w:val="00E807AC"/>
    <w:rsid w:val="00EA3C63"/>
    <w:rsid w:val="00EA6C94"/>
    <w:rsid w:val="00EF4994"/>
    <w:rsid w:val="00F05851"/>
    <w:rsid w:val="00F34BB0"/>
    <w:rsid w:val="00F76692"/>
    <w:rsid w:val="00F80708"/>
    <w:rsid w:val="00F94E71"/>
    <w:rsid w:val="00FE29EE"/>
    <w:rsid w:val="00FE4AB0"/>
    <w:rsid w:val="00FF6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692"/>
    <w:pPr>
      <w:jc w:val="left"/>
    </w:pPr>
    <w:rPr>
      <w:rFonts w:ascii="Times New Roman" w:eastAsia="Times New Roman" w:hAnsi="Times New Roman"/>
      <w:sz w:val="24"/>
      <w:szCs w:val="24"/>
    </w:rPr>
  </w:style>
  <w:style w:type="paragraph" w:styleId="Nagwek1">
    <w:name w:val="heading 1"/>
    <w:basedOn w:val="Normalny"/>
    <w:next w:val="Normalny"/>
    <w:link w:val="Nagwek1Znak"/>
    <w:autoRedefine/>
    <w:qFormat/>
    <w:rsid w:val="007224F4"/>
    <w:pPr>
      <w:keepNext/>
      <w:keepLines/>
      <w:outlineLvl w:val="0"/>
    </w:pPr>
    <w:rPr>
      <w:rFonts w:eastAsiaTheme="majorEastAsia" w:cstheme="majorBidi"/>
      <w:b/>
      <w:bCs/>
      <w:caps/>
    </w:rPr>
  </w:style>
  <w:style w:type="paragraph" w:styleId="Nagwek2">
    <w:name w:val="heading 2"/>
    <w:basedOn w:val="Normalny"/>
    <w:next w:val="Normalny"/>
    <w:link w:val="Nagwek2Znak"/>
    <w:autoRedefine/>
    <w:unhideWhenUsed/>
    <w:qFormat/>
    <w:rsid w:val="00456DE2"/>
    <w:pPr>
      <w:numPr>
        <w:ilvl w:val="1"/>
      </w:numPr>
      <w:spacing w:before="240" w:after="120"/>
      <w:outlineLvl w:val="1"/>
    </w:pPr>
    <w:rPr>
      <w:rFonts w:ascii="Arial" w:eastAsiaTheme="majorEastAsia" w:hAnsi="Arial" w:cs="Arial"/>
      <w:b/>
      <w:bCs/>
      <w:iCs/>
      <w:color w:val="000000"/>
    </w:rPr>
  </w:style>
  <w:style w:type="paragraph" w:styleId="Nagwek3">
    <w:name w:val="heading 3"/>
    <w:basedOn w:val="Normalny"/>
    <w:next w:val="Normalny"/>
    <w:link w:val="Nagwek3Znak"/>
    <w:qFormat/>
    <w:rsid w:val="00361606"/>
    <w:pPr>
      <w:keepNext/>
      <w:spacing w:before="240" w:after="240"/>
      <w:ind w:left="862" w:hanging="720"/>
      <w:jc w:val="both"/>
      <w:outlineLvl w:val="2"/>
    </w:pPr>
    <w:rPr>
      <w:sz w:val="22"/>
    </w:rPr>
  </w:style>
  <w:style w:type="paragraph" w:styleId="Nagwek4">
    <w:name w:val="heading 4"/>
    <w:basedOn w:val="Normalny"/>
    <w:next w:val="Tekstpodstawowy"/>
    <w:link w:val="Nagwek4Znak"/>
    <w:qFormat/>
    <w:rsid w:val="007224F4"/>
    <w:pPr>
      <w:suppressAutoHyphens/>
      <w:spacing w:before="100" w:after="100"/>
      <w:outlineLvl w:val="3"/>
    </w:pPr>
    <w:rPr>
      <w:b/>
      <w:szCs w:val="20"/>
    </w:rPr>
  </w:style>
  <w:style w:type="paragraph" w:styleId="Nagwek5">
    <w:name w:val="heading 5"/>
    <w:basedOn w:val="Normalny"/>
    <w:next w:val="Normalny"/>
    <w:link w:val="Nagwek5Znak"/>
    <w:qFormat/>
    <w:rsid w:val="00361606"/>
    <w:pPr>
      <w:spacing w:before="240" w:after="60"/>
      <w:ind w:left="1150" w:hanging="1008"/>
      <w:outlineLvl w:val="4"/>
    </w:pPr>
    <w:rPr>
      <w:b/>
      <w:i/>
      <w:sz w:val="26"/>
      <w:szCs w:val="20"/>
    </w:rPr>
  </w:style>
  <w:style w:type="paragraph" w:styleId="Nagwek6">
    <w:name w:val="heading 6"/>
    <w:basedOn w:val="Normalny"/>
    <w:next w:val="Normalny"/>
    <w:link w:val="Nagwek6Znak"/>
    <w:qFormat/>
    <w:rsid w:val="007224F4"/>
    <w:pPr>
      <w:keepNext/>
      <w:suppressAutoHyphens/>
      <w:jc w:val="center"/>
      <w:outlineLvl w:val="5"/>
    </w:pPr>
    <w:rPr>
      <w:b/>
      <w:sz w:val="28"/>
      <w:szCs w:val="20"/>
    </w:rPr>
  </w:style>
  <w:style w:type="paragraph" w:styleId="Nagwek7">
    <w:name w:val="heading 7"/>
    <w:basedOn w:val="Normalny"/>
    <w:next w:val="Normalny"/>
    <w:link w:val="Nagwek7Znak"/>
    <w:uiPriority w:val="9"/>
    <w:qFormat/>
    <w:rsid w:val="00361606"/>
    <w:pPr>
      <w:spacing w:before="240" w:after="60"/>
      <w:ind w:left="1438" w:hanging="1296"/>
      <w:outlineLvl w:val="6"/>
    </w:pPr>
    <w:rPr>
      <w:rFonts w:ascii="Calibri" w:hAnsi="Calibri"/>
    </w:rPr>
  </w:style>
  <w:style w:type="paragraph" w:styleId="Nagwek8">
    <w:name w:val="heading 8"/>
    <w:basedOn w:val="Normalny"/>
    <w:next w:val="Normalny"/>
    <w:link w:val="Nagwek8Znak"/>
    <w:uiPriority w:val="9"/>
    <w:semiHidden/>
    <w:unhideWhenUsed/>
    <w:qFormat/>
    <w:rsid w:val="00361606"/>
    <w:pPr>
      <w:keepNext/>
      <w:keepLines/>
      <w:overflowPunct w:val="0"/>
      <w:autoSpaceDE w:val="0"/>
      <w:autoSpaceDN w:val="0"/>
      <w:adjustRightInd w:val="0"/>
      <w:spacing w:before="200"/>
      <w:ind w:left="1582" w:hanging="1440"/>
      <w:outlineLvl w:val="7"/>
    </w:pPr>
    <w:rPr>
      <w:rFonts w:asciiTheme="majorHAnsi" w:eastAsiaTheme="majorEastAsia" w:hAnsiTheme="majorHAnsi" w:cstheme="majorBidi"/>
      <w:color w:val="404040" w:themeColor="text1" w:themeTint="BF"/>
      <w:sz w:val="22"/>
      <w:szCs w:val="20"/>
    </w:rPr>
  </w:style>
  <w:style w:type="paragraph" w:styleId="Nagwek9">
    <w:name w:val="heading 9"/>
    <w:basedOn w:val="Normalny"/>
    <w:next w:val="Normalny"/>
    <w:link w:val="Nagwek9Znak"/>
    <w:uiPriority w:val="9"/>
    <w:semiHidden/>
    <w:unhideWhenUsed/>
    <w:qFormat/>
    <w:rsid w:val="00361606"/>
    <w:pPr>
      <w:keepNext/>
      <w:keepLines/>
      <w:overflowPunct w:val="0"/>
      <w:autoSpaceDE w:val="0"/>
      <w:autoSpaceDN w:val="0"/>
      <w:adjustRightInd w:val="0"/>
      <w:spacing w:before="200"/>
      <w:ind w:left="1726" w:hanging="1584"/>
      <w:outlineLvl w:val="8"/>
    </w:pPr>
    <w:rPr>
      <w:rFonts w:asciiTheme="majorHAnsi" w:eastAsiaTheme="majorEastAsia" w:hAnsiTheme="majorHAnsi" w:cstheme="majorBidi"/>
      <w:i/>
      <w:iCs/>
      <w:color w:val="404040" w:themeColor="text1" w:themeTint="BF"/>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7224F4"/>
    <w:pPr>
      <w:jc w:val="both"/>
    </w:pPr>
    <w:rPr>
      <w:rFonts w:ascii="Times New Roman" w:hAnsi="Times New Roman"/>
      <w:sz w:val="24"/>
      <w:szCs w:val="22"/>
      <w:lang w:eastAsia="en-US"/>
    </w:rPr>
  </w:style>
  <w:style w:type="character" w:customStyle="1" w:styleId="Nagwek2Znak">
    <w:name w:val="Nagłówek 2 Znak"/>
    <w:basedOn w:val="Domylnaczcionkaakapitu"/>
    <w:link w:val="Nagwek2"/>
    <w:rsid w:val="00456DE2"/>
    <w:rPr>
      <w:rFonts w:ascii="Arial" w:eastAsiaTheme="majorEastAsia" w:hAnsi="Arial" w:cs="Arial"/>
      <w:b/>
      <w:bCs/>
      <w:iCs/>
      <w:color w:val="000000"/>
      <w:sz w:val="24"/>
      <w:szCs w:val="24"/>
    </w:rPr>
  </w:style>
  <w:style w:type="character" w:customStyle="1" w:styleId="Nagwek1Znak">
    <w:name w:val="Nagłówek 1 Znak"/>
    <w:basedOn w:val="Domylnaczcionkaakapitu"/>
    <w:link w:val="Nagwek1"/>
    <w:rsid w:val="007224F4"/>
    <w:rPr>
      <w:rFonts w:ascii="Times New Roman" w:eastAsiaTheme="majorEastAsia" w:hAnsi="Times New Roman" w:cstheme="majorBidi"/>
      <w:b/>
      <w:bCs/>
      <w:caps/>
      <w:sz w:val="24"/>
      <w:szCs w:val="24"/>
    </w:rPr>
  </w:style>
  <w:style w:type="character" w:customStyle="1" w:styleId="Nagwek4Znak">
    <w:name w:val="Nagłówek 4 Znak"/>
    <w:basedOn w:val="Domylnaczcionkaakapitu"/>
    <w:link w:val="Nagwek4"/>
    <w:rsid w:val="007224F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7224F4"/>
    <w:pPr>
      <w:spacing w:after="120"/>
    </w:pPr>
  </w:style>
  <w:style w:type="character" w:customStyle="1" w:styleId="TekstpodstawowyZnak">
    <w:name w:val="Tekst podstawowy Znak"/>
    <w:basedOn w:val="Domylnaczcionkaakapitu"/>
    <w:link w:val="Tekstpodstawowy"/>
    <w:semiHidden/>
    <w:rsid w:val="007224F4"/>
    <w:rPr>
      <w:rFonts w:ascii="Times New Roman" w:hAnsi="Times New Roman"/>
      <w:sz w:val="24"/>
      <w:szCs w:val="24"/>
    </w:rPr>
  </w:style>
  <w:style w:type="character" w:customStyle="1" w:styleId="Nagwek6Znak">
    <w:name w:val="Nagłówek 6 Znak"/>
    <w:basedOn w:val="Domylnaczcionkaakapitu"/>
    <w:link w:val="Nagwek6"/>
    <w:rsid w:val="007224F4"/>
    <w:rPr>
      <w:rFonts w:ascii="Times New Roman" w:eastAsia="Times New Roman" w:hAnsi="Times New Roman" w:cs="Times New Roman"/>
      <w:b/>
      <w:sz w:val="28"/>
      <w:szCs w:val="20"/>
      <w:lang w:eastAsia="pl-PL"/>
    </w:rPr>
  </w:style>
  <w:style w:type="paragraph" w:styleId="Tytu">
    <w:name w:val="Title"/>
    <w:basedOn w:val="Normalny"/>
    <w:link w:val="TytuZnak"/>
    <w:qFormat/>
    <w:rsid w:val="007224F4"/>
    <w:pPr>
      <w:jc w:val="center"/>
    </w:pPr>
    <w:rPr>
      <w:rFonts w:ascii="Arial" w:hAnsi="Arial"/>
      <w:b/>
      <w:szCs w:val="20"/>
    </w:rPr>
  </w:style>
  <w:style w:type="character" w:customStyle="1" w:styleId="TytuZnak">
    <w:name w:val="Tytuł Znak"/>
    <w:basedOn w:val="Domylnaczcionkaakapitu"/>
    <w:link w:val="Tytu"/>
    <w:rsid w:val="007224F4"/>
    <w:rPr>
      <w:rFonts w:ascii="Arial" w:eastAsia="Times New Roman" w:hAnsi="Arial" w:cs="Times New Roman"/>
      <w:b/>
      <w:sz w:val="24"/>
      <w:szCs w:val="20"/>
      <w:lang w:eastAsia="pl-PL"/>
    </w:rPr>
  </w:style>
  <w:style w:type="paragraph" w:styleId="Akapitzlist">
    <w:name w:val="List Paragraph"/>
    <w:basedOn w:val="Normalny"/>
    <w:uiPriority w:val="34"/>
    <w:qFormat/>
    <w:rsid w:val="007224F4"/>
    <w:pPr>
      <w:ind w:left="708"/>
    </w:pPr>
  </w:style>
  <w:style w:type="paragraph" w:styleId="Tekstpodstawowywcity">
    <w:name w:val="Body Text Indent"/>
    <w:basedOn w:val="Normalny"/>
    <w:link w:val="TekstpodstawowywcityZnak"/>
    <w:semiHidden/>
    <w:rsid w:val="00F76692"/>
    <w:pPr>
      <w:spacing w:before="120"/>
      <w:ind w:left="511" w:hanging="284"/>
      <w:jc w:val="both"/>
    </w:pPr>
    <w:rPr>
      <w:szCs w:val="20"/>
    </w:rPr>
  </w:style>
  <w:style w:type="character" w:customStyle="1" w:styleId="TekstpodstawowywcityZnak">
    <w:name w:val="Tekst podstawowy wcięty Znak"/>
    <w:basedOn w:val="Domylnaczcionkaakapitu"/>
    <w:link w:val="Tekstpodstawowywcity"/>
    <w:semiHidden/>
    <w:rsid w:val="00F76692"/>
    <w:rPr>
      <w:rFonts w:ascii="Times New Roman" w:eastAsia="Times New Roman" w:hAnsi="Times New Roman"/>
      <w:sz w:val="24"/>
    </w:rPr>
  </w:style>
  <w:style w:type="paragraph" w:styleId="Nagwek">
    <w:name w:val="header"/>
    <w:basedOn w:val="Normalny"/>
    <w:link w:val="NagwekZnak"/>
    <w:rsid w:val="00F76692"/>
    <w:pPr>
      <w:tabs>
        <w:tab w:val="center" w:pos="4536"/>
        <w:tab w:val="right" w:pos="9072"/>
      </w:tabs>
    </w:pPr>
    <w:rPr>
      <w:sz w:val="20"/>
      <w:szCs w:val="20"/>
    </w:rPr>
  </w:style>
  <w:style w:type="character" w:customStyle="1" w:styleId="NagwekZnak">
    <w:name w:val="Nagłówek Znak"/>
    <w:basedOn w:val="Domylnaczcionkaakapitu"/>
    <w:link w:val="Nagwek"/>
    <w:rsid w:val="00F76692"/>
    <w:rPr>
      <w:rFonts w:ascii="Times New Roman" w:eastAsia="Times New Roman" w:hAnsi="Times New Roman"/>
    </w:rPr>
  </w:style>
  <w:style w:type="paragraph" w:styleId="Stopka">
    <w:name w:val="footer"/>
    <w:basedOn w:val="Normalny"/>
    <w:link w:val="StopkaZnak"/>
    <w:rsid w:val="00F76692"/>
    <w:pPr>
      <w:tabs>
        <w:tab w:val="center" w:pos="4536"/>
        <w:tab w:val="right" w:pos="9072"/>
      </w:tabs>
    </w:pPr>
    <w:rPr>
      <w:sz w:val="20"/>
      <w:szCs w:val="20"/>
    </w:rPr>
  </w:style>
  <w:style w:type="character" w:customStyle="1" w:styleId="StopkaZnak">
    <w:name w:val="Stopka Znak"/>
    <w:basedOn w:val="Domylnaczcionkaakapitu"/>
    <w:link w:val="Stopka"/>
    <w:rsid w:val="00F76692"/>
    <w:rPr>
      <w:rFonts w:ascii="Times New Roman" w:eastAsia="Times New Roman" w:hAnsi="Times New Roman"/>
    </w:rPr>
  </w:style>
  <w:style w:type="character" w:styleId="Numerstrony">
    <w:name w:val="page number"/>
    <w:basedOn w:val="Domylnaczcionkaakapitu"/>
    <w:rsid w:val="00F76692"/>
  </w:style>
  <w:style w:type="paragraph" w:customStyle="1" w:styleId="Nagwek20">
    <w:name w:val="Nagówek 2"/>
    <w:basedOn w:val="Normalny"/>
    <w:next w:val="Normalny"/>
    <w:rsid w:val="00F76692"/>
    <w:pPr>
      <w:suppressAutoHyphens/>
      <w:overflowPunct w:val="0"/>
      <w:autoSpaceDE w:val="0"/>
      <w:spacing w:before="120" w:after="120"/>
      <w:textAlignment w:val="baseline"/>
    </w:pPr>
    <w:rPr>
      <w:rFonts w:ascii="Arial" w:hAnsi="Arial"/>
      <w:b/>
      <w:noProof/>
      <w:szCs w:val="20"/>
    </w:rPr>
  </w:style>
  <w:style w:type="paragraph" w:customStyle="1" w:styleId="Zwykytekst1">
    <w:name w:val="Zwykły tekst1"/>
    <w:basedOn w:val="Normalny"/>
    <w:rsid w:val="00F76692"/>
    <w:pPr>
      <w:suppressAutoHyphens/>
    </w:pPr>
    <w:rPr>
      <w:rFonts w:ascii="Courier New" w:hAnsi="Courier New"/>
      <w:sz w:val="20"/>
      <w:szCs w:val="20"/>
    </w:rPr>
  </w:style>
  <w:style w:type="paragraph" w:customStyle="1" w:styleId="Domylnytekst">
    <w:name w:val="Domylny tekst"/>
    <w:basedOn w:val="Normalny"/>
    <w:rsid w:val="00F76692"/>
    <w:pPr>
      <w:suppressAutoHyphens/>
      <w:overflowPunct w:val="0"/>
      <w:autoSpaceDE w:val="0"/>
      <w:textAlignment w:val="baseline"/>
    </w:pPr>
    <w:rPr>
      <w:noProof/>
      <w:szCs w:val="20"/>
      <w:lang w:eastAsia="ar-SA"/>
    </w:rPr>
  </w:style>
  <w:style w:type="paragraph" w:styleId="Tekstpodstawowywcity2">
    <w:name w:val="Body Text Indent 2"/>
    <w:basedOn w:val="Normalny"/>
    <w:link w:val="Tekstpodstawowywcity2Znak"/>
    <w:semiHidden/>
    <w:rsid w:val="00F76692"/>
    <w:pPr>
      <w:spacing w:before="120"/>
      <w:ind w:left="340"/>
      <w:jc w:val="both"/>
    </w:pPr>
  </w:style>
  <w:style w:type="character" w:customStyle="1" w:styleId="Tekstpodstawowywcity2Znak">
    <w:name w:val="Tekst podstawowy wcięty 2 Znak"/>
    <w:basedOn w:val="Domylnaczcionkaakapitu"/>
    <w:link w:val="Tekstpodstawowywcity2"/>
    <w:semiHidden/>
    <w:rsid w:val="00F76692"/>
    <w:rPr>
      <w:rFonts w:ascii="Times New Roman" w:eastAsia="Times New Roman" w:hAnsi="Times New Roman"/>
      <w:sz w:val="24"/>
      <w:szCs w:val="24"/>
    </w:rPr>
  </w:style>
  <w:style w:type="character" w:styleId="Hipercze">
    <w:name w:val="Hyperlink"/>
    <w:basedOn w:val="Domylnaczcionkaakapitu"/>
    <w:rsid w:val="00F76692"/>
    <w:rPr>
      <w:color w:val="0000FF"/>
      <w:u w:val="single"/>
    </w:rPr>
  </w:style>
  <w:style w:type="paragraph" w:customStyle="1" w:styleId="Tekstpodstawowy31">
    <w:name w:val="Tekst podstawowy 31"/>
    <w:basedOn w:val="Normalny"/>
    <w:rsid w:val="00F76692"/>
    <w:pPr>
      <w:suppressAutoHyphens/>
      <w:jc w:val="both"/>
    </w:pPr>
    <w:rPr>
      <w:szCs w:val="20"/>
    </w:rPr>
  </w:style>
  <w:style w:type="paragraph" w:styleId="Tekstpodstawowy2">
    <w:name w:val="Body Text 2"/>
    <w:basedOn w:val="Normalny"/>
    <w:link w:val="Tekstpodstawowy2Znak"/>
    <w:uiPriority w:val="99"/>
    <w:semiHidden/>
    <w:unhideWhenUsed/>
    <w:rsid w:val="00F76692"/>
    <w:pPr>
      <w:spacing w:after="120" w:line="480" w:lineRule="auto"/>
    </w:pPr>
  </w:style>
  <w:style w:type="character" w:customStyle="1" w:styleId="Tekstpodstawowy2Znak">
    <w:name w:val="Tekst podstawowy 2 Znak"/>
    <w:basedOn w:val="Domylnaczcionkaakapitu"/>
    <w:link w:val="Tekstpodstawowy2"/>
    <w:uiPriority w:val="99"/>
    <w:semiHidden/>
    <w:rsid w:val="00F76692"/>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F76692"/>
    <w:rPr>
      <w:rFonts w:ascii="Tahoma" w:hAnsi="Tahoma" w:cs="Tahoma"/>
      <w:sz w:val="16"/>
      <w:szCs w:val="16"/>
    </w:rPr>
  </w:style>
  <w:style w:type="character" w:customStyle="1" w:styleId="TekstdymkaZnak">
    <w:name w:val="Tekst dymka Znak"/>
    <w:basedOn w:val="Domylnaczcionkaakapitu"/>
    <w:link w:val="Tekstdymka"/>
    <w:uiPriority w:val="99"/>
    <w:semiHidden/>
    <w:rsid w:val="00F76692"/>
    <w:rPr>
      <w:rFonts w:ascii="Tahoma" w:eastAsia="Times New Roman" w:hAnsi="Tahoma" w:cs="Tahoma"/>
      <w:sz w:val="16"/>
      <w:szCs w:val="16"/>
    </w:rPr>
  </w:style>
  <w:style w:type="character" w:customStyle="1" w:styleId="Nagwek3Znak">
    <w:name w:val="Nagłówek 3 Znak"/>
    <w:basedOn w:val="Domylnaczcionkaakapitu"/>
    <w:link w:val="Nagwek3"/>
    <w:rsid w:val="00361606"/>
    <w:rPr>
      <w:rFonts w:ascii="Times New Roman" w:eastAsia="Times New Roman" w:hAnsi="Times New Roman"/>
      <w:sz w:val="22"/>
      <w:szCs w:val="24"/>
    </w:rPr>
  </w:style>
  <w:style w:type="character" w:customStyle="1" w:styleId="Nagwek5Znak">
    <w:name w:val="Nagłówek 5 Znak"/>
    <w:basedOn w:val="Domylnaczcionkaakapitu"/>
    <w:link w:val="Nagwek5"/>
    <w:rsid w:val="00361606"/>
    <w:rPr>
      <w:rFonts w:ascii="Times New Roman" w:eastAsia="Times New Roman" w:hAnsi="Times New Roman"/>
      <w:b/>
      <w:i/>
      <w:sz w:val="26"/>
    </w:rPr>
  </w:style>
  <w:style w:type="character" w:customStyle="1" w:styleId="Nagwek7Znak">
    <w:name w:val="Nagłówek 7 Znak"/>
    <w:basedOn w:val="Domylnaczcionkaakapitu"/>
    <w:link w:val="Nagwek7"/>
    <w:uiPriority w:val="9"/>
    <w:rsid w:val="00361606"/>
    <w:rPr>
      <w:rFonts w:eastAsia="Times New Roman"/>
      <w:sz w:val="24"/>
      <w:szCs w:val="24"/>
    </w:rPr>
  </w:style>
  <w:style w:type="character" w:customStyle="1" w:styleId="Nagwek8Znak">
    <w:name w:val="Nagłówek 8 Znak"/>
    <w:basedOn w:val="Domylnaczcionkaakapitu"/>
    <w:link w:val="Nagwek8"/>
    <w:uiPriority w:val="9"/>
    <w:semiHidden/>
    <w:rsid w:val="00361606"/>
    <w:rPr>
      <w:rFonts w:asciiTheme="majorHAnsi" w:eastAsiaTheme="majorEastAsia" w:hAnsiTheme="majorHAnsi" w:cstheme="majorBidi"/>
      <w:color w:val="404040" w:themeColor="text1" w:themeTint="BF"/>
      <w:sz w:val="22"/>
    </w:rPr>
  </w:style>
  <w:style w:type="character" w:customStyle="1" w:styleId="Nagwek9Znak">
    <w:name w:val="Nagłówek 9 Znak"/>
    <w:basedOn w:val="Domylnaczcionkaakapitu"/>
    <w:link w:val="Nagwek9"/>
    <w:uiPriority w:val="9"/>
    <w:semiHidden/>
    <w:rsid w:val="00361606"/>
    <w:rPr>
      <w:rFonts w:asciiTheme="majorHAnsi" w:eastAsiaTheme="majorEastAsia" w:hAnsiTheme="majorHAnsi" w:cstheme="majorBidi"/>
      <w:i/>
      <w:iCs/>
      <w:color w:val="404040" w:themeColor="text1" w:themeTint="BF"/>
      <w:sz w:val="22"/>
    </w:rPr>
  </w:style>
  <w:style w:type="paragraph" w:customStyle="1" w:styleId="Zwykytekst1lista">
    <w:name w:val="Zwykły tekst1_lista"/>
    <w:basedOn w:val="Normalny"/>
    <w:rsid w:val="00361606"/>
    <w:pPr>
      <w:numPr>
        <w:numId w:val="4"/>
      </w:numPr>
      <w:suppressAutoHyphens/>
      <w:spacing w:before="120" w:after="120"/>
      <w:jc w:val="both"/>
    </w:pPr>
    <w:rPr>
      <w:sz w:val="22"/>
      <w:szCs w:val="20"/>
    </w:rPr>
  </w:style>
  <w:style w:type="paragraph" w:customStyle="1" w:styleId="Styl">
    <w:name w:val="Styl"/>
    <w:rsid w:val="00361606"/>
    <w:pPr>
      <w:widowControl w:val="0"/>
      <w:autoSpaceDE w:val="0"/>
      <w:autoSpaceDN w:val="0"/>
      <w:adjustRightInd w:val="0"/>
      <w:spacing w:before="240" w:after="240"/>
      <w:ind w:firstLine="709"/>
      <w:jc w:val="both"/>
    </w:pPr>
    <w:rPr>
      <w:rFonts w:ascii="Times New Roman" w:eastAsia="Times New Roman" w:hAnsi="Times New Roman" w:cs="Arial"/>
      <w:sz w:val="22"/>
      <w:szCs w:val="24"/>
    </w:rPr>
  </w:style>
  <w:style w:type="table" w:styleId="Tabela-Siatka">
    <w:name w:val="Table Grid"/>
    <w:basedOn w:val="Standardowy"/>
    <w:uiPriority w:val="59"/>
    <w:rsid w:val="00361606"/>
    <w:pPr>
      <w:jc w:val="left"/>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361606"/>
    <w:pPr>
      <w:overflowPunct w:val="0"/>
      <w:autoSpaceDE w:val="0"/>
      <w:autoSpaceDN w:val="0"/>
      <w:adjustRightInd w:val="0"/>
      <w:spacing w:before="240"/>
    </w:pPr>
    <w:rPr>
      <w:b/>
      <w:bCs/>
      <w:sz w:val="18"/>
      <w:szCs w:val="18"/>
    </w:rPr>
  </w:style>
  <w:style w:type="paragraph" w:customStyle="1" w:styleId="Zwykytekst4abc1">
    <w:name w:val="Zwykły tekst4_abc1"/>
    <w:basedOn w:val="Normalny"/>
    <w:rsid w:val="009559B8"/>
    <w:pPr>
      <w:spacing w:before="120" w:after="120"/>
      <w:jc w:val="both"/>
    </w:pPr>
    <w:rPr>
      <w:sz w:val="22"/>
      <w:szCs w:val="20"/>
    </w:rPr>
  </w:style>
  <w:style w:type="paragraph" w:customStyle="1" w:styleId="Zwykytekst2wcicie">
    <w:name w:val="Zwykły tekst2_wcięcie"/>
    <w:basedOn w:val="Normalny"/>
    <w:rsid w:val="00FF6593"/>
    <w:pPr>
      <w:spacing w:before="240" w:after="240"/>
      <w:ind w:left="680"/>
      <w:jc w:val="both"/>
    </w:pPr>
    <w:rPr>
      <w:sz w:val="22"/>
      <w:szCs w:val="20"/>
    </w:rPr>
  </w:style>
  <w:style w:type="paragraph" w:customStyle="1" w:styleId="Zwykytekst3abc">
    <w:name w:val="Zwykły tekst3_abc"/>
    <w:basedOn w:val="Normalny"/>
    <w:rsid w:val="00FF6593"/>
    <w:pPr>
      <w:numPr>
        <w:numId w:val="7"/>
      </w:numPr>
      <w:spacing w:before="120" w:after="120"/>
      <w:ind w:left="714" w:hanging="357"/>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11</Pages>
  <Words>3315</Words>
  <Characters>19890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Judziński</dc:creator>
  <cp:lastModifiedBy>qba</cp:lastModifiedBy>
  <cp:revision>18</cp:revision>
  <dcterms:created xsi:type="dcterms:W3CDTF">2014-04-22T19:22:00Z</dcterms:created>
  <dcterms:modified xsi:type="dcterms:W3CDTF">2014-11-25T10:02:00Z</dcterms:modified>
</cp:coreProperties>
</file>