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47" w:rsidRDefault="00C43207" w:rsidP="00C43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BURMISTRZA CZERWIEŃSKA</w:t>
      </w:r>
    </w:p>
    <w:p w:rsidR="00EB094B" w:rsidRDefault="00EB094B" w:rsidP="00C43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405672">
        <w:rPr>
          <w:b/>
          <w:sz w:val="32"/>
          <w:szCs w:val="32"/>
        </w:rPr>
        <w:t>31 marca</w:t>
      </w:r>
      <w:r>
        <w:rPr>
          <w:b/>
          <w:sz w:val="32"/>
          <w:szCs w:val="32"/>
        </w:rPr>
        <w:t xml:space="preserve"> 2021 r.</w:t>
      </w:r>
    </w:p>
    <w:p w:rsidR="00C43207" w:rsidRDefault="00C43207" w:rsidP="00C4320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43207" w:rsidRDefault="00C43207" w:rsidP="00C43207">
      <w:pPr>
        <w:jc w:val="center"/>
        <w:rPr>
          <w:b/>
          <w:sz w:val="32"/>
          <w:szCs w:val="32"/>
        </w:rPr>
      </w:pPr>
    </w:p>
    <w:p w:rsidR="00C43207" w:rsidRDefault="00C43207" w:rsidP="00C432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 wysokości podstawowej kwoty dotacji dla przedszkoli, statystycznej liczbie uczniów w przedszkolach, statystycznej liczby dzieci niepełnosprawnych i statystycznej liczbie dzieci objętych wczesnym wspomaganiem rozwo</w:t>
      </w:r>
      <w:r w:rsidR="00114F38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u w przedszkolach prowadzonych przez Gminę Czerwieńsk na rok 2021</w:t>
      </w:r>
    </w:p>
    <w:p w:rsidR="00C43207" w:rsidRDefault="00C43207" w:rsidP="00C43207">
      <w:pPr>
        <w:jc w:val="both"/>
        <w:rPr>
          <w:b/>
          <w:sz w:val="32"/>
          <w:szCs w:val="32"/>
        </w:rPr>
      </w:pPr>
    </w:p>
    <w:p w:rsidR="00C43207" w:rsidRDefault="00C43207" w:rsidP="00C43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46 ust.1 pkt 1 i 2 ustawy z dnia 27 października 2017 r. o finansowaniu zadań oświatowych (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 U z 2020 r. poz. 17 ) Burmistrz Czerwieńska ogłasza:</w:t>
      </w:r>
    </w:p>
    <w:p w:rsidR="00C43207" w:rsidRDefault="00C43207" w:rsidP="00C43207">
      <w:pPr>
        <w:jc w:val="both"/>
        <w:rPr>
          <w:sz w:val="28"/>
          <w:szCs w:val="28"/>
        </w:rPr>
      </w:pPr>
    </w:p>
    <w:p w:rsidR="00C43207" w:rsidRDefault="00BE4F25" w:rsidP="00C432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C43207">
        <w:rPr>
          <w:sz w:val="28"/>
          <w:szCs w:val="28"/>
        </w:rPr>
        <w:t xml:space="preserve">odstawowa kwota dotacji dla przedszkoli wynosi </w:t>
      </w:r>
      <w:r>
        <w:rPr>
          <w:sz w:val="28"/>
          <w:szCs w:val="28"/>
        </w:rPr>
        <w:t>–</w:t>
      </w:r>
      <w:r w:rsidR="00C43207">
        <w:rPr>
          <w:sz w:val="28"/>
          <w:szCs w:val="28"/>
        </w:rPr>
        <w:t xml:space="preserve"> </w:t>
      </w:r>
      <w:r w:rsidR="00405672">
        <w:rPr>
          <w:b/>
          <w:sz w:val="28"/>
          <w:szCs w:val="28"/>
        </w:rPr>
        <w:t>10 549,8</w:t>
      </w:r>
      <w:r>
        <w:rPr>
          <w:sz w:val="28"/>
          <w:szCs w:val="28"/>
        </w:rPr>
        <w:t xml:space="preserve"> zł</w:t>
      </w:r>
      <w:r w:rsidR="00C43207">
        <w:rPr>
          <w:sz w:val="28"/>
          <w:szCs w:val="28"/>
        </w:rPr>
        <w:t xml:space="preserve">  </w:t>
      </w:r>
    </w:p>
    <w:p w:rsidR="00C43207" w:rsidRDefault="00C43207" w:rsidP="00C432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Statystyczna liczba uczniów w przedszkolach wynosi  - </w:t>
      </w:r>
      <w:r w:rsidR="00405672">
        <w:rPr>
          <w:b/>
          <w:sz w:val="28"/>
          <w:szCs w:val="28"/>
        </w:rPr>
        <w:t>176</w:t>
      </w:r>
    </w:p>
    <w:p w:rsidR="00C43207" w:rsidRDefault="00C43207" w:rsidP="00C432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Statystyczna liczba uczniów niepełnosprawnych wynosi –</w:t>
      </w:r>
      <w:r w:rsidR="00405672">
        <w:rPr>
          <w:b/>
          <w:sz w:val="28"/>
          <w:szCs w:val="28"/>
        </w:rPr>
        <w:t>1</w:t>
      </w:r>
    </w:p>
    <w:p w:rsidR="00C43207" w:rsidRDefault="00C43207" w:rsidP="00C432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Statystyczna liczba dzieci objętych wczesnym</w:t>
      </w:r>
      <w:r w:rsidR="00114F38">
        <w:rPr>
          <w:sz w:val="28"/>
          <w:szCs w:val="28"/>
        </w:rPr>
        <w:t xml:space="preserve"> wspomaganiem wynosi –</w:t>
      </w:r>
      <w:r w:rsidR="006B3DC3">
        <w:rPr>
          <w:b/>
          <w:sz w:val="28"/>
          <w:szCs w:val="28"/>
        </w:rPr>
        <w:t>0</w:t>
      </w:r>
    </w:p>
    <w:p w:rsidR="00114F38" w:rsidRDefault="00114F38" w:rsidP="00114F38">
      <w:pPr>
        <w:jc w:val="both"/>
        <w:rPr>
          <w:sz w:val="28"/>
          <w:szCs w:val="28"/>
        </w:rPr>
      </w:pPr>
      <w:r>
        <w:rPr>
          <w:sz w:val="28"/>
          <w:szCs w:val="28"/>
        </w:rPr>
        <w:t>na rok 2021 w przedszkolach prowadzonych przez Gminę Czerwieńsk.</w:t>
      </w:r>
    </w:p>
    <w:p w:rsidR="00114F38" w:rsidRDefault="00114F38" w:rsidP="00114F38">
      <w:pPr>
        <w:jc w:val="both"/>
        <w:rPr>
          <w:sz w:val="28"/>
          <w:szCs w:val="28"/>
        </w:rPr>
      </w:pPr>
    </w:p>
    <w:p w:rsidR="00114F38" w:rsidRDefault="00114F38" w:rsidP="00114F38">
      <w:pPr>
        <w:jc w:val="both"/>
        <w:rPr>
          <w:sz w:val="28"/>
          <w:szCs w:val="28"/>
        </w:rPr>
      </w:pPr>
    </w:p>
    <w:p w:rsidR="00114F38" w:rsidRDefault="00114F38" w:rsidP="00114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Burmistrz Czerwieńska</w:t>
      </w:r>
    </w:p>
    <w:p w:rsidR="00114F38" w:rsidRPr="00114F38" w:rsidRDefault="00114F38" w:rsidP="00114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/=/   Piotr </w:t>
      </w:r>
      <w:proofErr w:type="spellStart"/>
      <w:r>
        <w:rPr>
          <w:sz w:val="28"/>
          <w:szCs w:val="28"/>
        </w:rPr>
        <w:t>Iwanus</w:t>
      </w:r>
      <w:proofErr w:type="spellEnd"/>
    </w:p>
    <w:sectPr w:rsidR="00114F38" w:rsidRPr="0011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4F7"/>
    <w:multiLevelType w:val="hybridMultilevel"/>
    <w:tmpl w:val="EDAC8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14"/>
    <w:rsid w:val="00040ADD"/>
    <w:rsid w:val="00114F38"/>
    <w:rsid w:val="00405672"/>
    <w:rsid w:val="00574847"/>
    <w:rsid w:val="006B3DC3"/>
    <w:rsid w:val="00BE4F25"/>
    <w:rsid w:val="00C43207"/>
    <w:rsid w:val="00D95B14"/>
    <w:rsid w:val="00E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Czerwiensk</dc:creator>
  <cp:keywords/>
  <dc:description/>
  <cp:lastModifiedBy>Admin</cp:lastModifiedBy>
  <cp:revision>12</cp:revision>
  <cp:lastPrinted>2021-01-11T08:16:00Z</cp:lastPrinted>
  <dcterms:created xsi:type="dcterms:W3CDTF">2020-12-17T08:23:00Z</dcterms:created>
  <dcterms:modified xsi:type="dcterms:W3CDTF">2021-04-22T07:09:00Z</dcterms:modified>
</cp:coreProperties>
</file>